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79" w:rsidRPr="00D243D3" w:rsidRDefault="00663213" w:rsidP="004E0079">
      <w:pPr>
        <w:pStyle w:val="af1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79" w:rsidRPr="00D243D3" w:rsidRDefault="004E0079" w:rsidP="004E0079">
      <w:pPr>
        <w:pStyle w:val="af1"/>
        <w:rPr>
          <w:sz w:val="28"/>
          <w:szCs w:val="28"/>
        </w:rPr>
      </w:pPr>
    </w:p>
    <w:p w:rsidR="004E0079" w:rsidRPr="00D243D3" w:rsidRDefault="004E0079" w:rsidP="004E0079">
      <w:pPr>
        <w:pStyle w:val="af1"/>
        <w:rPr>
          <w:sz w:val="32"/>
          <w:szCs w:val="32"/>
        </w:rPr>
      </w:pPr>
      <w:r w:rsidRPr="00D243D3">
        <w:rPr>
          <w:sz w:val="32"/>
          <w:szCs w:val="32"/>
        </w:rPr>
        <w:t>АДМИНИСТРАЦИЯ ГОРОДА МУРМАНСКА</w:t>
      </w:r>
    </w:p>
    <w:p w:rsidR="004E0079" w:rsidRPr="00D243D3" w:rsidRDefault="004E0079" w:rsidP="004E0079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4E0079" w:rsidRPr="00D243D3" w:rsidRDefault="004E0079" w:rsidP="004E0079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D243D3">
        <w:rPr>
          <w:rFonts w:ascii="Times New Roman" w:hAnsi="Times New Roman"/>
          <w:spacing w:val="40"/>
          <w:sz w:val="32"/>
          <w:szCs w:val="32"/>
        </w:rPr>
        <w:t>П</w:t>
      </w:r>
      <w:r w:rsidRPr="003A03F8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О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С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Т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А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Н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О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В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Л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Е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Н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И</w:t>
      </w:r>
      <w:r w:rsidRPr="003A03F8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D243D3">
        <w:rPr>
          <w:rFonts w:ascii="Times New Roman" w:hAnsi="Times New Roman"/>
          <w:spacing w:val="40"/>
          <w:sz w:val="32"/>
          <w:szCs w:val="32"/>
        </w:rPr>
        <w:t>Е</w:t>
      </w:r>
    </w:p>
    <w:p w:rsidR="004E0079" w:rsidRPr="00D243D3" w:rsidRDefault="004E0079" w:rsidP="004E00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079" w:rsidRPr="00D502BE" w:rsidRDefault="00D502BE" w:rsidP="004E0079">
      <w:pPr>
        <w:pStyle w:val="a7"/>
        <w:jc w:val="center"/>
        <w:rPr>
          <w:sz w:val="28"/>
          <w:szCs w:val="28"/>
          <w:lang w:val="ru-RU"/>
        </w:rPr>
      </w:pPr>
      <w:r w:rsidRPr="00D502BE">
        <w:rPr>
          <w:sz w:val="28"/>
          <w:szCs w:val="28"/>
          <w:lang w:val="ru-RU"/>
        </w:rPr>
        <w:t>26</w:t>
      </w:r>
      <w:r w:rsidR="004E0079" w:rsidRPr="00D502BE">
        <w:rPr>
          <w:sz w:val="28"/>
          <w:szCs w:val="28"/>
        </w:rPr>
        <w:t>.03.201</w:t>
      </w:r>
      <w:r w:rsidRPr="00D502BE">
        <w:rPr>
          <w:sz w:val="28"/>
          <w:szCs w:val="28"/>
          <w:lang w:val="ru-RU"/>
        </w:rPr>
        <w:t>4</w:t>
      </w:r>
      <w:r w:rsidR="004E0079" w:rsidRPr="00D502BE">
        <w:rPr>
          <w:sz w:val="28"/>
          <w:szCs w:val="28"/>
        </w:rPr>
        <w:tab/>
        <w:t xml:space="preserve">                                                                                          № 80</w:t>
      </w:r>
      <w:r w:rsidRPr="00D502BE">
        <w:rPr>
          <w:sz w:val="28"/>
          <w:szCs w:val="28"/>
          <w:lang w:val="ru-RU"/>
        </w:rPr>
        <w:t>2</w:t>
      </w:r>
    </w:p>
    <w:p w:rsidR="004E0079" w:rsidRDefault="004E0079" w:rsidP="004E00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502BE" w:rsidRDefault="004E0079" w:rsidP="00D50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 условиях проведения </w:t>
      </w:r>
    </w:p>
    <w:p w:rsidR="00D502BE" w:rsidRDefault="004E0079" w:rsidP="00D50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молодежных бизнес-проектов «КПД» </w:t>
      </w:r>
      <w:r w:rsidRPr="009F388F">
        <w:rPr>
          <w:rFonts w:ascii="Times New Roman" w:hAnsi="Times New Roman"/>
          <w:b/>
          <w:sz w:val="28"/>
          <w:szCs w:val="28"/>
        </w:rPr>
        <w:t xml:space="preserve">(в ред. </w:t>
      </w:r>
      <w:r>
        <w:rPr>
          <w:rFonts w:ascii="Times New Roman" w:hAnsi="Times New Roman"/>
          <w:b/>
          <w:sz w:val="28"/>
          <w:szCs w:val="28"/>
        </w:rPr>
        <w:t xml:space="preserve">постановлений </w:t>
      </w:r>
    </w:p>
    <w:p w:rsidR="004E0079" w:rsidRPr="009F388F" w:rsidRDefault="004E0079" w:rsidP="00D502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F388F">
        <w:rPr>
          <w:rFonts w:ascii="Times New Roman" w:hAnsi="Times New Roman"/>
          <w:b/>
          <w:sz w:val="28"/>
          <w:szCs w:val="28"/>
        </w:rPr>
        <w:t>от 14.05.2014 № 1408</w:t>
      </w:r>
      <w:r>
        <w:rPr>
          <w:rFonts w:ascii="Times New Roman" w:hAnsi="Times New Roman"/>
          <w:b/>
          <w:sz w:val="28"/>
          <w:szCs w:val="28"/>
        </w:rPr>
        <w:t>, от 20.03.2015 № 756</w:t>
      </w:r>
      <w:r w:rsidR="00D502BE">
        <w:rPr>
          <w:rFonts w:ascii="Times New Roman" w:hAnsi="Times New Roman"/>
          <w:b/>
          <w:sz w:val="28"/>
          <w:szCs w:val="28"/>
        </w:rPr>
        <w:t>, от 30.03.2016 № 806</w:t>
      </w:r>
      <w:r w:rsidR="000478B3">
        <w:rPr>
          <w:rFonts w:ascii="Times New Roman" w:hAnsi="Times New Roman"/>
          <w:b/>
          <w:sz w:val="28"/>
          <w:szCs w:val="28"/>
        </w:rPr>
        <w:t xml:space="preserve">, </w:t>
      </w:r>
      <w:r w:rsidR="00A00EF8">
        <w:rPr>
          <w:rFonts w:ascii="Times New Roman" w:hAnsi="Times New Roman"/>
          <w:b/>
          <w:sz w:val="28"/>
          <w:szCs w:val="28"/>
        </w:rPr>
        <w:t>от 03.04.2017 № 886</w:t>
      </w:r>
      <w:r w:rsidR="001163DE">
        <w:rPr>
          <w:rFonts w:ascii="Times New Roman" w:hAnsi="Times New Roman"/>
          <w:b/>
          <w:sz w:val="28"/>
          <w:szCs w:val="28"/>
        </w:rPr>
        <w:t>, от 21.08.2017 № 2721</w:t>
      </w:r>
      <w:r w:rsidR="009232FC">
        <w:rPr>
          <w:rFonts w:ascii="Times New Roman" w:hAnsi="Times New Roman"/>
          <w:b/>
          <w:sz w:val="28"/>
          <w:szCs w:val="28"/>
        </w:rPr>
        <w:t>, от 11.04.2018 № 1031</w:t>
      </w:r>
      <w:r w:rsidR="00A00EF8">
        <w:rPr>
          <w:rFonts w:ascii="Times New Roman" w:hAnsi="Times New Roman"/>
          <w:b/>
          <w:sz w:val="28"/>
          <w:szCs w:val="28"/>
        </w:rPr>
        <w:t>)</w:t>
      </w:r>
    </w:p>
    <w:p w:rsidR="004E0079" w:rsidRPr="00D243D3" w:rsidRDefault="004E0079" w:rsidP="004E007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0079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главой 57 </w:t>
      </w:r>
      <w:r w:rsidRPr="00D502BE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Федеральным </w:t>
      </w:r>
      <w:r>
        <w:rPr>
          <w:rFonts w:ascii="Times New Roman" w:hAnsi="Times New Roman"/>
          <w:sz w:val="28"/>
          <w:szCs w:val="28"/>
        </w:rPr>
        <w:t>законом от 06.10.2003 №</w:t>
      </w:r>
      <w:r w:rsidRPr="00D502BE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D502BE">
        <w:rPr>
          <w:rFonts w:ascii="Times New Roman" w:hAnsi="Times New Roman"/>
          <w:sz w:val="28"/>
          <w:szCs w:val="28"/>
        </w:rPr>
        <w:t xml:space="preserve">муниципального образования город Мурманск, в целях реализации мероприятий </w:t>
      </w:r>
      <w:r w:rsidR="009232FC" w:rsidRPr="009232FC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="009232FC" w:rsidRPr="009232FC">
        <w:rPr>
          <w:rFonts w:ascii="Times New Roman" w:eastAsia="Calibri" w:hAnsi="Times New Roman"/>
          <w:sz w:val="28"/>
          <w:szCs w:val="24"/>
        </w:rPr>
        <w:t>на 2018-2024 годы</w:t>
      </w:r>
      <w:r w:rsidR="009232FC" w:rsidRPr="009232FC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="009232FC" w:rsidRPr="009232FC">
        <w:rPr>
          <w:rFonts w:ascii="Times New Roman" w:eastAsia="Calibri" w:hAnsi="Times New Roman"/>
          <w:sz w:val="28"/>
          <w:szCs w:val="24"/>
        </w:rPr>
        <w:t>на 2018-2024 годы</w:t>
      </w:r>
      <w:r w:rsidR="009232FC" w:rsidRPr="009232FC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</w:t>
      </w:r>
      <w:r w:rsidRPr="009232FC">
        <w:rPr>
          <w:rFonts w:ascii="Times New Roman" w:hAnsi="Times New Roman"/>
          <w:sz w:val="28"/>
          <w:szCs w:val="28"/>
        </w:rPr>
        <w:t>,</w:t>
      </w:r>
      <w:r w:rsidR="004E0079" w:rsidRPr="009232FC">
        <w:rPr>
          <w:rFonts w:ascii="Times New Roman" w:hAnsi="Times New Roman"/>
          <w:sz w:val="28"/>
          <w:szCs w:val="28"/>
        </w:rPr>
        <w:t xml:space="preserve"> </w:t>
      </w:r>
      <w:r w:rsidR="004E0079" w:rsidRPr="009232FC">
        <w:rPr>
          <w:rFonts w:ascii="Times New Roman" w:hAnsi="Times New Roman"/>
          <w:b/>
          <w:sz w:val="28"/>
          <w:szCs w:val="28"/>
        </w:rPr>
        <w:t>п</w:t>
      </w:r>
      <w:r w:rsidR="004E0079" w:rsidRPr="008F5941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E0079" w:rsidRPr="00336752" w:rsidRDefault="004E0079" w:rsidP="004E0079">
      <w:pPr>
        <w:pStyle w:val="af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>1. Утвердить Положение о порядке и условиях проведения Конкурса молодежных бизнес-проектов "КПД" согласно приложению к настоящему постановлению.</w:t>
      </w:r>
    </w:p>
    <w:p w:rsid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>2. Отменить постановления администрации города Мурманска:</w:t>
      </w: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 xml:space="preserve">- от 13.04.2012 </w:t>
      </w:r>
      <w:r>
        <w:rPr>
          <w:rFonts w:ascii="Times New Roman" w:hAnsi="Times New Roman"/>
          <w:sz w:val="28"/>
          <w:szCs w:val="28"/>
        </w:rPr>
        <w:t>№</w:t>
      </w:r>
      <w:r w:rsidRPr="00D502BE">
        <w:rPr>
          <w:rFonts w:ascii="Times New Roman" w:hAnsi="Times New Roman"/>
          <w:sz w:val="28"/>
          <w:szCs w:val="28"/>
        </w:rPr>
        <w:t xml:space="preserve"> 772 "Об утверждении Положения о порядке и условиях проведения Конкурса молодежных бизнес-проектов "КПД", за исключением пункта 2;</w:t>
      </w: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 xml:space="preserve">- от 01.03.2013 № 418 "О внесении изменений в Положение о порядке и условиях проведения Конкурса молодежных бизнес-проектов "КПД", утвержденное постановлением администрации города Мурманска от 13.04.2012 </w:t>
      </w:r>
      <w:r>
        <w:rPr>
          <w:rFonts w:ascii="Times New Roman" w:hAnsi="Times New Roman"/>
          <w:sz w:val="28"/>
          <w:szCs w:val="28"/>
        </w:rPr>
        <w:t>№</w:t>
      </w:r>
      <w:r w:rsidRPr="00D502BE">
        <w:rPr>
          <w:rFonts w:ascii="Times New Roman" w:hAnsi="Times New Roman"/>
          <w:sz w:val="28"/>
          <w:szCs w:val="28"/>
        </w:rPr>
        <w:t xml:space="preserve"> 772".</w:t>
      </w:r>
    </w:p>
    <w:p w:rsid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>4. Редакции газеты "Вечерний Мурманск" (Червякова Н.Г.) опубликовать настоящее постановление с приложением.</w:t>
      </w: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со дня официального опубликования.</w:t>
      </w:r>
    </w:p>
    <w:p w:rsid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2BE" w:rsidRPr="00D502BE" w:rsidRDefault="00D502BE" w:rsidP="00D5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02BE">
        <w:rPr>
          <w:rFonts w:ascii="Times New Roman" w:hAnsi="Times New Roman"/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D502BE" w:rsidRPr="00336752" w:rsidRDefault="00D502BE" w:rsidP="004E007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E0079" w:rsidRPr="00336752" w:rsidRDefault="004E0079" w:rsidP="004E007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E0079" w:rsidRPr="00336752" w:rsidRDefault="004E0079" w:rsidP="004E007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E0079" w:rsidRPr="00D243D3" w:rsidRDefault="004E0079" w:rsidP="004E00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43D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4E0079" w:rsidRDefault="004E0079" w:rsidP="004E007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243D3">
        <w:rPr>
          <w:rFonts w:ascii="Times New Roman" w:hAnsi="Times New Roman"/>
          <w:b/>
          <w:sz w:val="28"/>
          <w:szCs w:val="28"/>
        </w:rPr>
        <w:t>города Мурманска</w:t>
      </w:r>
      <w:r w:rsidRPr="00D243D3">
        <w:rPr>
          <w:rFonts w:ascii="Times New Roman" w:hAnsi="Times New Roman"/>
          <w:b/>
          <w:sz w:val="28"/>
          <w:szCs w:val="28"/>
        </w:rPr>
        <w:tab/>
      </w:r>
      <w:r w:rsidRPr="00D243D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А.И. Сысоев</w:t>
      </w:r>
    </w:p>
    <w:p w:rsidR="009232FC" w:rsidRDefault="00D502BE" w:rsidP="009232FC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9232FC" w:rsidRPr="00F1502A">
        <w:rPr>
          <w:b w:val="0"/>
          <w:sz w:val="28"/>
          <w:szCs w:val="28"/>
        </w:rPr>
        <w:lastRenderedPageBreak/>
        <w:t>Приложение</w:t>
      </w:r>
    </w:p>
    <w:p w:rsidR="009232FC" w:rsidRPr="00ED4C2B" w:rsidRDefault="009232FC" w:rsidP="009232FC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9232FC" w:rsidRPr="00F1502A" w:rsidRDefault="009232FC" w:rsidP="009232F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663213">
        <w:rPr>
          <w:rFonts w:ascii="Times New Roman" w:hAnsi="Times New Roman"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>.201</w:t>
      </w:r>
      <w:r w:rsidR="00663213">
        <w:rPr>
          <w:rFonts w:ascii="Times New Roman" w:hAnsi="Times New Roman"/>
          <w:sz w:val="28"/>
          <w:szCs w:val="28"/>
        </w:rPr>
        <w:t>4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663213">
        <w:rPr>
          <w:rFonts w:ascii="Times New Roman" w:hAnsi="Times New Roman"/>
          <w:sz w:val="28"/>
          <w:szCs w:val="28"/>
        </w:rPr>
        <w:t>802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о порядке и условиях проведения Конкурса 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молодежных бизнес-проектов «КПД»</w:t>
      </w:r>
    </w:p>
    <w:p w:rsidR="009232FC" w:rsidRPr="00FF6F90" w:rsidRDefault="009232FC" w:rsidP="009232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232FC" w:rsidRPr="00FF6F90" w:rsidRDefault="009232FC" w:rsidP="009232FC">
      <w:pPr>
        <w:pStyle w:val="af0"/>
        <w:numPr>
          <w:ilvl w:val="0"/>
          <w:numId w:val="4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6F90">
        <w:rPr>
          <w:sz w:val="28"/>
          <w:szCs w:val="28"/>
        </w:rPr>
        <w:t>Общие положения</w:t>
      </w:r>
    </w:p>
    <w:p w:rsidR="009232FC" w:rsidRPr="003826E6" w:rsidRDefault="009232FC" w:rsidP="009232F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32FC" w:rsidRPr="00A30F11" w:rsidRDefault="009232FC" w:rsidP="00923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30F11">
        <w:rPr>
          <w:rFonts w:ascii="Times New Roman" w:hAnsi="Times New Roman"/>
          <w:sz w:val="28"/>
          <w:szCs w:val="28"/>
        </w:rPr>
        <w:t xml:space="preserve">Настоящее Положение о порядке и условиях проведения Конкурса молодежных бизнес-проектов «КПД»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sz w:val="28"/>
          <w:szCs w:val="24"/>
        </w:rPr>
        <w:t>на 2018-2024 годы</w:t>
      </w:r>
      <w:r w:rsidRPr="00A30F11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города Мурманска от 10.11.2017 № 3598, и определяет порядок проведения, условия и критерии отбора наиболее перспективных молодежных бизнес-проектов для предоставления грантов на их реализацию в рамках Конкурса молодежных бизнес-проектов «КПД» (далее – Конкурс). </w:t>
      </w:r>
    </w:p>
    <w:p w:rsidR="009232FC" w:rsidRPr="00A30F11" w:rsidRDefault="009232FC" w:rsidP="009232F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 Гранты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ний, предусмотренных в бюджете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Мурманск в соответствующем финансовом году на реализацию подпрограммы «Развитие и поддержка малого и среднего предпринимательства в городе Мурманске»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A30F11">
        <w:rPr>
          <w:rFonts w:ascii="Times New Roman" w:eastAsia="Calibri" w:hAnsi="Times New Roman"/>
          <w:b w:val="0"/>
          <w:sz w:val="28"/>
          <w:szCs w:val="24"/>
        </w:rPr>
        <w:t>на 2018-2024 годы</w:t>
      </w:r>
      <w:r w:rsidRPr="00A30F11">
        <w:rPr>
          <w:rFonts w:ascii="Times New Roman" w:hAnsi="Times New Roman"/>
          <w:b w:val="0"/>
          <w:sz w:val="28"/>
          <w:szCs w:val="28"/>
        </w:rPr>
        <w:t xml:space="preserve">, утвержденной постановлением администрации города Мурманска от 10.11.2017 № 3598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(далее – Подпрограмма), </w:t>
      </w:r>
      <w:r>
        <w:rPr>
          <w:rFonts w:ascii="Times New Roman" w:hAnsi="Times New Roman" w:cs="Times New Roman"/>
          <w:b w:val="0"/>
          <w:sz w:val="28"/>
          <w:szCs w:val="28"/>
        </w:rPr>
        <w:t>в рамках мероприятия «Оказание</w:t>
      </w:r>
      <w:r w:rsidRPr="00201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информационно-консультационной и 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поддержки </w:t>
      </w:r>
      <w:r>
        <w:rPr>
          <w:rFonts w:ascii="Times New Roman" w:hAnsi="Times New Roman" w:cs="Times New Roman"/>
          <w:b w:val="0"/>
          <w:sz w:val="28"/>
          <w:szCs w:val="28"/>
        </w:rPr>
        <w:t>субъектов МСП</w:t>
      </w:r>
      <w:r w:rsidRPr="00A30F11">
        <w:rPr>
          <w:rFonts w:ascii="Times New Roman" w:hAnsi="Times New Roman" w:cs="Times New Roman"/>
          <w:b w:val="0"/>
          <w:sz w:val="28"/>
          <w:szCs w:val="28"/>
        </w:rPr>
        <w:t xml:space="preserve">», а также выделенных на эти цели на конкурсной основе средств субсидии из областного бюджета. 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1.3. Конкурс проводит комитет по экономическому развитию администрации города Мурманска, который является грантодателем и организатором Конкурса (далее – Организатор Конкурса).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1.4. Консультирование по условиям проведения конкурса, а также прием документов осуществляется Центром развития молодежного предпринимательства МАУ МП «Объединение молодежных центров», который является оператором Конкурса (далее – Оператор Конкурса).</w:t>
      </w:r>
    </w:p>
    <w:p w:rsidR="009232FC" w:rsidRPr="00DD6003" w:rsidRDefault="009232FC" w:rsidP="009232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1.5. Информирование о порядке и условиях проведения Конкурса и о его результатах осуществляется:</w:t>
      </w:r>
    </w:p>
    <w:p w:rsidR="009232FC" w:rsidRPr="003826E6" w:rsidRDefault="009232FC" w:rsidP="009232F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 xml:space="preserve">) и портале информационной </w:t>
      </w:r>
      <w:r w:rsidRPr="003826E6">
        <w:rPr>
          <w:rFonts w:ascii="Times New Roman" w:hAnsi="Times New Roman"/>
          <w:sz w:val="28"/>
          <w:szCs w:val="28"/>
        </w:rPr>
        <w:lastRenderedPageBreak/>
        <w:t>поддержки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(далее – портал информационной поддержки) </w:t>
      </w:r>
      <w:r w:rsidRPr="003826E6">
        <w:rPr>
          <w:rFonts w:ascii="Times New Roman" w:hAnsi="Times New Roman"/>
          <w:sz w:val="28"/>
          <w:szCs w:val="28"/>
        </w:rPr>
        <w:t>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(газета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9232FC" w:rsidRPr="00430638" w:rsidRDefault="009232FC" w:rsidP="009232F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комитет по экономическому развитию администрации города Мурманска по адресу: </w:t>
      </w:r>
      <w:r>
        <w:rPr>
          <w:rFonts w:ascii="Times New Roman" w:hAnsi="Times New Roman"/>
          <w:sz w:val="28"/>
          <w:szCs w:val="28"/>
        </w:rPr>
        <w:t xml:space="preserve">183038, </w:t>
      </w:r>
      <w:r w:rsidRPr="003826E6">
        <w:rPr>
          <w:rFonts w:ascii="Times New Roman" w:hAnsi="Times New Roman"/>
          <w:sz w:val="28"/>
          <w:szCs w:val="28"/>
        </w:rPr>
        <w:t xml:space="preserve">г. Мурманск, пр. Ленина, 75, каб. </w:t>
      </w:r>
      <w:r>
        <w:rPr>
          <w:rFonts w:ascii="Times New Roman" w:hAnsi="Times New Roman"/>
          <w:sz w:val="28"/>
          <w:szCs w:val="28"/>
        </w:rPr>
        <w:t>420</w:t>
      </w:r>
      <w:r w:rsidRPr="003826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тел. 45-94-75, электронный адрес: </w:t>
      </w:r>
      <w:r w:rsidRPr="00854DAE">
        <w:rPr>
          <w:rFonts w:ascii="Times New Roman" w:hAnsi="Times New Roman"/>
          <w:sz w:val="28"/>
          <w:szCs w:val="28"/>
          <w:lang w:val="en-US"/>
        </w:rPr>
        <w:t>ekonomika</w:t>
      </w:r>
      <w:r w:rsidRPr="00854DAE">
        <w:rPr>
          <w:rFonts w:ascii="Times New Roman" w:hAnsi="Times New Roman"/>
          <w:sz w:val="28"/>
          <w:szCs w:val="28"/>
        </w:rPr>
        <w:t>@</w:t>
      </w:r>
      <w:r w:rsidRPr="00854DAE">
        <w:rPr>
          <w:rFonts w:ascii="Times New Roman" w:hAnsi="Times New Roman"/>
          <w:sz w:val="28"/>
          <w:szCs w:val="28"/>
          <w:lang w:val="en-US"/>
        </w:rPr>
        <w:t>citymurmansk</w:t>
      </w:r>
      <w:r w:rsidRPr="00854DAE">
        <w:rPr>
          <w:rFonts w:ascii="Times New Roman" w:hAnsi="Times New Roman"/>
          <w:sz w:val="28"/>
          <w:szCs w:val="28"/>
        </w:rPr>
        <w:t>.</w:t>
      </w:r>
      <w:r w:rsidRPr="00854DAE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9232FC" w:rsidRPr="00430638" w:rsidRDefault="009232FC" w:rsidP="009232F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путем предоставления консультаций при личном или письменном обращении граждан в Центр развития молодежного предпринимательства МАУ МП «Объединение молодежных центров» по адресу</w:t>
      </w:r>
      <w:r>
        <w:rPr>
          <w:rFonts w:ascii="Times New Roman" w:hAnsi="Times New Roman"/>
          <w:sz w:val="28"/>
          <w:szCs w:val="28"/>
        </w:rPr>
        <w:t>: 183014, г. Мурманск,</w:t>
      </w:r>
      <w:r w:rsidRPr="00430638">
        <w:rPr>
          <w:rFonts w:ascii="Times New Roman" w:hAnsi="Times New Roman"/>
          <w:sz w:val="28"/>
          <w:szCs w:val="28"/>
        </w:rPr>
        <w:t xml:space="preserve"> пр. Ледокольный, 7, тел. 53-57-82, 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638">
        <w:rPr>
          <w:rFonts w:ascii="Times New Roman" w:hAnsi="Times New Roman"/>
          <w:sz w:val="28"/>
          <w:szCs w:val="28"/>
        </w:rPr>
        <w:t>business@molodezh51.ru;</w:t>
      </w:r>
    </w:p>
    <w:p w:rsidR="009232FC" w:rsidRPr="003826E6" w:rsidRDefault="009232FC" w:rsidP="009232F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0638">
        <w:rPr>
          <w:rFonts w:ascii="Times New Roman" w:hAnsi="Times New Roman"/>
          <w:sz w:val="28"/>
          <w:szCs w:val="28"/>
        </w:rPr>
        <w:t>через организации инфраструктуры поддержки субъектов малого</w:t>
      </w:r>
      <w:r w:rsidRPr="003826E6">
        <w:rPr>
          <w:rFonts w:ascii="Times New Roman" w:hAnsi="Times New Roman"/>
          <w:sz w:val="28"/>
          <w:szCs w:val="28"/>
        </w:rPr>
        <w:t xml:space="preserve"> и среднего предпринимательства в городе Мурманске, при проведении в рамках мероприятий Подпрограммы обучающих семинаров и тренингов, издания и распространения информационных материалов, в том числе листов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к, буклет</w:t>
      </w:r>
      <w:r>
        <w:rPr>
          <w:rFonts w:ascii="Times New Roman" w:hAnsi="Times New Roman"/>
          <w:sz w:val="28"/>
          <w:szCs w:val="28"/>
        </w:rPr>
        <w:t>ов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9232FC" w:rsidRPr="00DD6003" w:rsidRDefault="009232FC" w:rsidP="009232FC">
      <w:pPr>
        <w:tabs>
          <w:tab w:val="left" w:pos="709"/>
          <w:tab w:val="right" w:pos="963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2. Цели и задачи Конкурса</w:t>
      </w:r>
    </w:p>
    <w:p w:rsidR="009232FC" w:rsidRPr="00DD6003" w:rsidRDefault="009232FC" w:rsidP="00923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826E6">
        <w:rPr>
          <w:rFonts w:ascii="Times New Roman" w:hAnsi="Times New Roman"/>
          <w:sz w:val="28"/>
          <w:szCs w:val="28"/>
        </w:rPr>
        <w:t xml:space="preserve"> Цели Конкурса:</w:t>
      </w:r>
    </w:p>
    <w:p w:rsidR="009232FC" w:rsidRPr="003826E6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рост деловой активности и экономической самостоятельности молодежи города Мурманска;</w:t>
      </w:r>
    </w:p>
    <w:p w:rsidR="009232FC" w:rsidRPr="003826E6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популяризация и стимулирование предпринимательской деятельности;</w:t>
      </w:r>
    </w:p>
    <w:p w:rsidR="009232FC" w:rsidRPr="003826E6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выявление в молодежной среде людей с высоким предпринимательским потенциалом;</w:t>
      </w:r>
    </w:p>
    <w:p w:rsidR="009232FC" w:rsidRPr="003826E6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вовлечение молодежи в инновационную деятельность, стимулирование инновационной деятельности в сфере создания малых инновационных предприятий.</w:t>
      </w:r>
    </w:p>
    <w:p w:rsidR="009232FC" w:rsidRPr="003826E6" w:rsidRDefault="009232FC" w:rsidP="009232FC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3826E6">
        <w:rPr>
          <w:rFonts w:ascii="Times New Roman" w:hAnsi="Times New Roman"/>
          <w:sz w:val="28"/>
          <w:szCs w:val="28"/>
        </w:rPr>
        <w:t xml:space="preserve"> Задачи Конкурса:</w:t>
      </w:r>
    </w:p>
    <w:p w:rsidR="009232FC" w:rsidRPr="003826E6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повышение уровня знаний и получение практических навыков организации и ведения бизнеса молодежью;</w:t>
      </w:r>
    </w:p>
    <w:p w:rsidR="009232FC" w:rsidRPr="003826E6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поддержание молодежных инициатив в сфере разработки и дальнейшей реализации бизнес-проектов, в том числе поддержание инновационных проектов и реализация бизнес-проектов для коммерциализации результатов интеллектуальной деятельности; </w:t>
      </w:r>
    </w:p>
    <w:p w:rsidR="009232FC" w:rsidRPr="003826E6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содействие занятости молодежи.</w:t>
      </w:r>
    </w:p>
    <w:p w:rsidR="009232FC" w:rsidRPr="00DD6003" w:rsidRDefault="009232FC" w:rsidP="009232F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9232FC" w:rsidRPr="00DD6003" w:rsidRDefault="009232FC" w:rsidP="009232F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>3. Сроки проведения Конкурса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9232FC" w:rsidRPr="00A26D7C" w:rsidRDefault="009232FC" w:rsidP="009232F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3.1. Конкурс проводится в четыре этапа:</w:t>
      </w:r>
    </w:p>
    <w:p w:rsidR="009232FC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I этап – прием заявок и определение участников Конкурса;</w:t>
      </w:r>
    </w:p>
    <w:p w:rsidR="009232FC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921BD">
        <w:rPr>
          <w:rFonts w:ascii="Times New Roman" w:hAnsi="Times New Roman"/>
          <w:sz w:val="28"/>
          <w:szCs w:val="28"/>
        </w:rPr>
        <w:t>II этап – оценка бизнес-планов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1BD">
        <w:rPr>
          <w:rFonts w:ascii="Times New Roman" w:hAnsi="Times New Roman"/>
          <w:sz w:val="28"/>
          <w:szCs w:val="28"/>
        </w:rPr>
        <w:t>специалистами экспертных групп</w:t>
      </w:r>
      <w:r>
        <w:rPr>
          <w:rFonts w:ascii="Times New Roman" w:hAnsi="Times New Roman"/>
          <w:sz w:val="28"/>
          <w:szCs w:val="28"/>
        </w:rPr>
        <w:t xml:space="preserve"> по рассмотрению и оценке бизнес-проектов, представленных на Конкурс (далее – Экспертные группы)</w:t>
      </w:r>
      <w:r w:rsidRPr="000921BD">
        <w:rPr>
          <w:rFonts w:ascii="Times New Roman" w:hAnsi="Times New Roman"/>
          <w:sz w:val="28"/>
          <w:szCs w:val="28"/>
        </w:rPr>
        <w:t>;</w:t>
      </w:r>
    </w:p>
    <w:p w:rsidR="009232FC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III этап – защита бизнес-проектов и определение победителей Конкурса;</w:t>
      </w:r>
    </w:p>
    <w:p w:rsidR="009232FC" w:rsidRPr="000921BD" w:rsidRDefault="009232FC" w:rsidP="009232F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21BD">
        <w:rPr>
          <w:rFonts w:ascii="Times New Roman" w:hAnsi="Times New Roman"/>
          <w:sz w:val="28"/>
          <w:szCs w:val="28"/>
        </w:rPr>
        <w:t>IV этап – предоставление грантов победителям Конкурса.</w:t>
      </w:r>
    </w:p>
    <w:p w:rsidR="009232FC" w:rsidRPr="00A26D7C" w:rsidRDefault="009232FC" w:rsidP="009232F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3.2. </w:t>
      </w:r>
      <w:r w:rsidRPr="006C5489">
        <w:rPr>
          <w:rFonts w:ascii="Times New Roman" w:hAnsi="Times New Roman"/>
          <w:sz w:val="28"/>
          <w:szCs w:val="28"/>
        </w:rPr>
        <w:t xml:space="preserve">Извещение </w:t>
      </w:r>
      <w:r w:rsidRPr="004C7DEF">
        <w:rPr>
          <w:rFonts w:ascii="Times New Roman" w:hAnsi="Times New Roman"/>
          <w:sz w:val="28"/>
          <w:szCs w:val="28"/>
        </w:rPr>
        <w:t>о месте</w:t>
      </w:r>
      <w:r>
        <w:rPr>
          <w:rFonts w:ascii="Times New Roman" w:hAnsi="Times New Roman"/>
          <w:sz w:val="28"/>
          <w:szCs w:val="28"/>
        </w:rPr>
        <w:t>,</w:t>
      </w:r>
      <w:r w:rsidRPr="004C7DEF">
        <w:rPr>
          <w:rFonts w:ascii="Times New Roman" w:hAnsi="Times New Roman"/>
          <w:sz w:val="28"/>
          <w:szCs w:val="28"/>
        </w:rPr>
        <w:t xml:space="preserve"> сроках </w:t>
      </w:r>
      <w:r>
        <w:rPr>
          <w:rFonts w:ascii="Times New Roman" w:hAnsi="Times New Roman"/>
          <w:sz w:val="28"/>
          <w:szCs w:val="28"/>
        </w:rPr>
        <w:t xml:space="preserve">и порядке </w:t>
      </w:r>
      <w:r w:rsidRPr="004C7DEF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EF">
        <w:rPr>
          <w:rFonts w:ascii="Times New Roman" w:hAnsi="Times New Roman"/>
          <w:sz w:val="28"/>
          <w:szCs w:val="28"/>
        </w:rPr>
        <w:t>Конкурса, т</w:t>
      </w:r>
      <w:r>
        <w:rPr>
          <w:rFonts w:ascii="Times New Roman" w:hAnsi="Times New Roman"/>
          <w:sz w:val="28"/>
          <w:szCs w:val="28"/>
        </w:rPr>
        <w:t>ребованиях к участникам, порядке</w:t>
      </w:r>
      <w:r w:rsidRPr="004C7DEF">
        <w:rPr>
          <w:rFonts w:ascii="Times New Roman" w:hAnsi="Times New Roman"/>
          <w:sz w:val="28"/>
          <w:szCs w:val="28"/>
        </w:rPr>
        <w:t xml:space="preserve"> оценки конкурсных заявок, а также порядк</w:t>
      </w:r>
      <w:r>
        <w:rPr>
          <w:rFonts w:ascii="Times New Roman" w:hAnsi="Times New Roman"/>
          <w:sz w:val="28"/>
          <w:szCs w:val="28"/>
        </w:rPr>
        <w:t>е</w:t>
      </w:r>
      <w:r w:rsidRPr="004C7DEF">
        <w:rPr>
          <w:rFonts w:ascii="Times New Roman" w:hAnsi="Times New Roman"/>
          <w:sz w:val="28"/>
          <w:szCs w:val="28"/>
        </w:rPr>
        <w:t xml:space="preserve"> и срок</w:t>
      </w:r>
      <w:r>
        <w:rPr>
          <w:rFonts w:ascii="Times New Roman" w:hAnsi="Times New Roman"/>
          <w:sz w:val="28"/>
          <w:szCs w:val="28"/>
        </w:rPr>
        <w:t>ах</w:t>
      </w:r>
      <w:r w:rsidRPr="004C7DEF">
        <w:rPr>
          <w:rFonts w:ascii="Times New Roman" w:hAnsi="Times New Roman"/>
          <w:sz w:val="28"/>
          <w:szCs w:val="28"/>
        </w:rPr>
        <w:t xml:space="preserve"> объявления результатов </w:t>
      </w:r>
      <w:r>
        <w:rPr>
          <w:rFonts w:ascii="Times New Roman" w:hAnsi="Times New Roman"/>
          <w:sz w:val="28"/>
          <w:szCs w:val="28"/>
        </w:rPr>
        <w:t>Конкурса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(определении победителей и </w:t>
      </w:r>
      <w:r w:rsidRPr="004C7DEF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 грантов)</w:t>
      </w:r>
      <w:r w:rsidRPr="004C7DEF">
        <w:rPr>
          <w:rFonts w:ascii="Times New Roman" w:hAnsi="Times New Roman"/>
          <w:sz w:val="28"/>
          <w:szCs w:val="28"/>
        </w:rPr>
        <w:t xml:space="preserve"> </w:t>
      </w:r>
      <w:r w:rsidRPr="00627706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(</w:t>
      </w:r>
      <w:r w:rsidRPr="004C7DEF">
        <w:rPr>
          <w:rFonts w:ascii="Times New Roman" w:hAnsi="Times New Roman"/>
          <w:sz w:val="28"/>
          <w:szCs w:val="28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4C7DEF">
        <w:rPr>
          <w:rFonts w:ascii="Times New Roman" w:hAnsi="Times New Roman"/>
          <w:sz w:val="28"/>
          <w:szCs w:val="28"/>
        </w:rPr>
        <w:t>ru</w:t>
      </w:r>
      <w:r w:rsidRPr="003826E6">
        <w:rPr>
          <w:rFonts w:ascii="Times New Roman" w:hAnsi="Times New Roman"/>
          <w:sz w:val="28"/>
          <w:szCs w:val="28"/>
        </w:rPr>
        <w:t>)</w:t>
      </w:r>
      <w:r w:rsidRPr="00627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27706">
        <w:rPr>
          <w:rFonts w:ascii="Times New Roman" w:hAnsi="Times New Roman"/>
          <w:sz w:val="28"/>
          <w:szCs w:val="28"/>
        </w:rPr>
        <w:t xml:space="preserve"> публикуется в газете «Вечерний Мурманск».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Срок приема документов не менее </w:t>
      </w:r>
      <w:r w:rsidRPr="00683CAB">
        <w:rPr>
          <w:rFonts w:ascii="Times New Roman" w:hAnsi="Times New Roman"/>
          <w:sz w:val="28"/>
          <w:szCs w:val="28"/>
        </w:rPr>
        <w:t>30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до дня проведения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9232FC" w:rsidRPr="00A26D7C" w:rsidRDefault="009232FC" w:rsidP="009232F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3.3. Оценка бизнес-планов проектов, представленных на Конкурс, осуществляется специалистами Экспертных групп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 w:rsidRPr="00683CAB">
        <w:rPr>
          <w:rFonts w:ascii="Times New Roman" w:hAnsi="Times New Roman"/>
          <w:sz w:val="28"/>
          <w:szCs w:val="28"/>
        </w:rPr>
        <w:t xml:space="preserve">семи </w:t>
      </w:r>
      <w:r w:rsidRPr="00786DD1">
        <w:rPr>
          <w:rFonts w:ascii="Times New Roman" w:hAnsi="Times New Roman"/>
          <w:sz w:val="28"/>
          <w:szCs w:val="28"/>
        </w:rPr>
        <w:t>рабочих</w:t>
      </w:r>
      <w:r w:rsidRPr="00A26D7C">
        <w:rPr>
          <w:rFonts w:ascii="Times New Roman" w:hAnsi="Times New Roman"/>
          <w:sz w:val="28"/>
          <w:szCs w:val="28"/>
        </w:rPr>
        <w:t xml:space="preserve"> дней со дня окончания приема заявок</w:t>
      </w:r>
      <w:r>
        <w:rPr>
          <w:rFonts w:ascii="Times New Roman" w:hAnsi="Times New Roman"/>
          <w:sz w:val="28"/>
          <w:szCs w:val="28"/>
        </w:rPr>
        <w:t xml:space="preserve"> и определения участников Конкурса</w:t>
      </w:r>
      <w:r w:rsidRPr="00A26D7C">
        <w:rPr>
          <w:rFonts w:ascii="Times New Roman" w:hAnsi="Times New Roman"/>
          <w:sz w:val="28"/>
          <w:szCs w:val="28"/>
        </w:rPr>
        <w:t>.</w:t>
      </w:r>
    </w:p>
    <w:p w:rsidR="009232FC" w:rsidRPr="008717BE" w:rsidRDefault="009232FC" w:rsidP="009232F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3.4. Защита бизнес-проектов и определение победителей Конкурса осуществляется в </w:t>
      </w:r>
      <w:r w:rsidRPr="00786DD1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10</w:t>
      </w:r>
      <w:r w:rsidRPr="00683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рабочих дней со дня окончания </w:t>
      </w:r>
      <w:r>
        <w:rPr>
          <w:rFonts w:ascii="Times New Roman" w:hAnsi="Times New Roman"/>
          <w:sz w:val="28"/>
          <w:szCs w:val="28"/>
        </w:rPr>
        <w:t>оценки бизнес-проектов на II этапе.</w:t>
      </w:r>
    </w:p>
    <w:p w:rsidR="009232FC" w:rsidRPr="006F2AEA" w:rsidRDefault="009232FC" w:rsidP="009232F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 xml:space="preserve">3.5. Предоставление грантов осуществляется в течение </w:t>
      </w:r>
      <w:r w:rsidRPr="00E76CF8">
        <w:rPr>
          <w:rFonts w:ascii="Times New Roman" w:hAnsi="Times New Roman"/>
          <w:sz w:val="28"/>
          <w:szCs w:val="28"/>
        </w:rPr>
        <w:t>30</w:t>
      </w:r>
      <w:r w:rsidRPr="00786DD1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дней со дня вступления в силу постановления администрации города Му</w:t>
      </w:r>
      <w:r>
        <w:rPr>
          <w:rFonts w:ascii="Times New Roman" w:hAnsi="Times New Roman"/>
          <w:sz w:val="28"/>
          <w:szCs w:val="28"/>
        </w:rPr>
        <w:t>рманска о предоставлении грантов, но не позднее 25 декабря текущего финансового года.</w:t>
      </w:r>
    </w:p>
    <w:p w:rsidR="009232FC" w:rsidRPr="00DD6003" w:rsidRDefault="009232FC" w:rsidP="009232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32FC" w:rsidRPr="00DD6003" w:rsidRDefault="009232FC" w:rsidP="009232FC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D6003">
        <w:rPr>
          <w:rFonts w:ascii="Times New Roman" w:hAnsi="Times New Roman"/>
          <w:sz w:val="28"/>
          <w:szCs w:val="28"/>
          <w:lang w:eastAsia="en-US"/>
        </w:rPr>
        <w:t xml:space="preserve">Категории участников Конкурса </w:t>
      </w:r>
    </w:p>
    <w:p w:rsidR="009232FC" w:rsidRPr="00DD6003" w:rsidRDefault="009232FC" w:rsidP="009232FC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826E6">
        <w:rPr>
          <w:rFonts w:ascii="Times New Roman" w:hAnsi="Times New Roman"/>
          <w:sz w:val="28"/>
          <w:szCs w:val="28"/>
        </w:rPr>
        <w:t>Участниками Конкурса могут стать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D1">
        <w:rPr>
          <w:rFonts w:ascii="Times New Roman" w:hAnsi="Times New Roman"/>
          <w:sz w:val="28"/>
          <w:szCs w:val="28"/>
        </w:rPr>
        <w:t>заявители,</w:t>
      </w:r>
      <w:r w:rsidRPr="003826E6">
        <w:rPr>
          <w:rFonts w:ascii="Times New Roman" w:hAnsi="Times New Roman"/>
          <w:sz w:val="28"/>
          <w:szCs w:val="28"/>
        </w:rPr>
        <w:t xml:space="preserve"> имеющие бизнес-идеи и представившие на Конкурс бизнес-проекты</w:t>
      </w:r>
      <w:r>
        <w:rPr>
          <w:rFonts w:ascii="Times New Roman" w:hAnsi="Times New Roman"/>
          <w:sz w:val="28"/>
          <w:szCs w:val="28"/>
        </w:rPr>
        <w:t>: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3826E6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9232FC" w:rsidRPr="003826E6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786DD1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включительно </w:t>
      </w:r>
      <w:r w:rsidRPr="003826E6">
        <w:rPr>
          <w:rFonts w:ascii="Times New Roman" w:hAnsi="Times New Roman"/>
          <w:sz w:val="28"/>
          <w:szCs w:val="28"/>
        </w:rPr>
        <w:t>(индивидуальные участники или команды);</w:t>
      </w:r>
    </w:p>
    <w:p w:rsidR="009232FC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>- зарегистрированы по месту жительства на территории муниципального образования город Мурманск;</w:t>
      </w:r>
    </w:p>
    <w:p w:rsidR="009232FC" w:rsidRPr="00454CE8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CE8">
        <w:rPr>
          <w:rFonts w:ascii="Times New Roman" w:hAnsi="Times New Roman"/>
          <w:sz w:val="28"/>
          <w:szCs w:val="28"/>
        </w:rPr>
        <w:t>не 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454CE8">
        <w:rPr>
          <w:rFonts w:ascii="Times New Roman" w:hAnsi="Times New Roman"/>
          <w:sz w:val="28"/>
          <w:szCs w:val="28"/>
        </w:rPr>
        <w:t xml:space="preserve"> на дату подачи заявки в качестве </w:t>
      </w:r>
      <w:r w:rsidRPr="00E76CF8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(далее ‒ СМСП)</w:t>
      </w:r>
      <w:r w:rsidRPr="00454CE8">
        <w:rPr>
          <w:rFonts w:ascii="Times New Roman" w:hAnsi="Times New Roman"/>
          <w:sz w:val="28"/>
          <w:szCs w:val="28"/>
        </w:rPr>
        <w:t>, а также не 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 предпринимателей или юридических</w:t>
      </w:r>
      <w:r w:rsidRPr="00454CE8">
        <w:rPr>
          <w:rFonts w:ascii="Times New Roman" w:hAnsi="Times New Roman"/>
          <w:sz w:val="28"/>
          <w:szCs w:val="28"/>
        </w:rPr>
        <w:t xml:space="preserve"> лиц в течение п</w:t>
      </w:r>
      <w:r>
        <w:rPr>
          <w:rFonts w:ascii="Times New Roman" w:hAnsi="Times New Roman"/>
          <w:sz w:val="28"/>
          <w:szCs w:val="28"/>
        </w:rPr>
        <w:t>оследних трех лет и не являю</w:t>
      </w:r>
      <w:r w:rsidRPr="00454CE8">
        <w:rPr>
          <w:rFonts w:ascii="Times New Roman" w:hAnsi="Times New Roman"/>
          <w:sz w:val="28"/>
          <w:szCs w:val="28"/>
        </w:rPr>
        <w:t>тся учредител</w:t>
      </w:r>
      <w:r>
        <w:rPr>
          <w:rFonts w:ascii="Times New Roman" w:hAnsi="Times New Roman"/>
          <w:sz w:val="28"/>
          <w:szCs w:val="28"/>
        </w:rPr>
        <w:t>я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(участник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) одной или нескольких коммерческих организаций, в том числе граждан</w:t>
      </w:r>
      <w:r>
        <w:rPr>
          <w:rFonts w:ascii="Times New Roman" w:hAnsi="Times New Roman"/>
          <w:sz w:val="28"/>
          <w:szCs w:val="28"/>
        </w:rPr>
        <w:t>а</w:t>
      </w:r>
      <w:r w:rsidRPr="00454CE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>, имеющим</w:t>
      </w:r>
      <w:r>
        <w:rPr>
          <w:rFonts w:ascii="Times New Roman" w:hAnsi="Times New Roman"/>
          <w:sz w:val="28"/>
          <w:szCs w:val="28"/>
        </w:rPr>
        <w:t>и</w:t>
      </w:r>
      <w:r w:rsidRPr="00454CE8">
        <w:rPr>
          <w:rFonts w:ascii="Times New Roman" w:hAnsi="Times New Roman"/>
          <w:sz w:val="28"/>
          <w:szCs w:val="28"/>
        </w:rPr>
        <w:t xml:space="preserve"> контрольный пакет акций одного или нескольких акционерных обществ. </w:t>
      </w:r>
    </w:p>
    <w:p w:rsidR="009232FC" w:rsidRPr="003826E6" w:rsidRDefault="009232FC" w:rsidP="00923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3826E6">
        <w:rPr>
          <w:rFonts w:ascii="Times New Roman" w:hAnsi="Times New Roman"/>
          <w:sz w:val="28"/>
          <w:szCs w:val="28"/>
        </w:rPr>
        <w:t>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возраст на момент подачи заявки на участие в Конкурсе составляет от 18 до </w:t>
      </w:r>
      <w:r w:rsidRPr="00786DD1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7F1E">
        <w:rPr>
          <w:rFonts w:ascii="Times New Roman" w:hAnsi="Times New Roman"/>
          <w:sz w:val="28"/>
          <w:szCs w:val="28"/>
        </w:rPr>
        <w:t>- зарегистрированы в установленном законом порядке на территории муниципального образования город Мурманск;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муниципального образования город Мурманск;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срок деятельности с момента государственной регистрации до момента подачи заявки на участие в Конкурсе не превышает одного года.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3826E6">
        <w:rPr>
          <w:rFonts w:ascii="Times New Roman" w:hAnsi="Times New Roman"/>
          <w:sz w:val="28"/>
          <w:szCs w:val="28"/>
        </w:rPr>
        <w:t>3</w:t>
      </w:r>
      <w:r w:rsidRPr="00A26D7C"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>Юридические лица, являющиеся субъектами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при одновременном наличии</w:t>
      </w:r>
      <w:r w:rsidRPr="003826E6">
        <w:rPr>
          <w:rFonts w:ascii="Times New Roman" w:hAnsi="Times New Roman"/>
          <w:sz w:val="28"/>
          <w:szCs w:val="28"/>
        </w:rPr>
        <w:t xml:space="preserve"> следующих признаков:</w:t>
      </w:r>
    </w:p>
    <w:p w:rsidR="009232FC" w:rsidRPr="00A26D7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2B6">
        <w:rPr>
          <w:rFonts w:ascii="Times New Roman" w:hAnsi="Times New Roman"/>
          <w:sz w:val="28"/>
          <w:szCs w:val="28"/>
        </w:rPr>
        <w:t>- зарегистрированы в установленном законом порядке на территории муниципального образования город Мурманск;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деятельность осуществляется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срок деятельности с момента государственной регистрации до момента подачи заявки на участие в Конкурсе не превышает одного года; </w:t>
      </w:r>
    </w:p>
    <w:p w:rsidR="009232FC" w:rsidRPr="00786DD1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в уставном капитале 100 % доли собственности принадлежит учредителям – физическим лицам в возрасте от 18 до </w:t>
      </w:r>
      <w:r w:rsidRPr="00786DD1">
        <w:rPr>
          <w:rFonts w:ascii="Times New Roman" w:hAnsi="Times New Roman"/>
          <w:sz w:val="28"/>
          <w:szCs w:val="28"/>
        </w:rPr>
        <w:t>30 лет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</w:p>
    <w:p w:rsidR="009232FC" w:rsidRPr="00786DD1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86DD1">
        <w:rPr>
          <w:rFonts w:ascii="Times New Roman" w:hAnsi="Times New Roman"/>
          <w:sz w:val="28"/>
          <w:szCs w:val="28"/>
        </w:rPr>
        <w:t>. Представленный бизнес-план не должен быть связан с:</w:t>
      </w:r>
    </w:p>
    <w:p w:rsidR="009232FC" w:rsidRPr="00786DD1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финансовыми и страховыми услугами;</w:t>
      </w:r>
    </w:p>
    <w:p w:rsidR="009232FC" w:rsidRPr="00786DD1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услугами адвокатов и нотариата;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6DD1">
        <w:rPr>
          <w:rFonts w:ascii="Times New Roman" w:hAnsi="Times New Roman"/>
          <w:sz w:val="28"/>
          <w:szCs w:val="28"/>
        </w:rPr>
        <w:t>операциями с недвижимостью</w:t>
      </w:r>
      <w:r>
        <w:rPr>
          <w:rFonts w:ascii="Times New Roman" w:hAnsi="Times New Roman"/>
          <w:sz w:val="28"/>
          <w:szCs w:val="28"/>
        </w:rPr>
        <w:t>.</w:t>
      </w:r>
    </w:p>
    <w:p w:rsidR="009232FC" w:rsidRPr="00786DD1" w:rsidRDefault="009232FC" w:rsidP="009232F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86DD1">
        <w:rPr>
          <w:rFonts w:ascii="Times New Roman" w:hAnsi="Times New Roman"/>
          <w:sz w:val="28"/>
          <w:szCs w:val="28"/>
        </w:rPr>
        <w:t>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9232FC" w:rsidRPr="00786DD1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86DD1">
        <w:rPr>
          <w:rFonts w:ascii="Times New Roman" w:hAnsi="Times New Roman"/>
          <w:sz w:val="28"/>
          <w:szCs w:val="28"/>
        </w:rPr>
        <w:t>. Заявитель не является участником соглашений о разделе продукции.</w:t>
      </w:r>
    </w:p>
    <w:p w:rsidR="009232FC" w:rsidRPr="00786DD1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786DD1">
        <w:rPr>
          <w:rFonts w:ascii="Times New Roman" w:hAnsi="Times New Roman"/>
          <w:sz w:val="28"/>
          <w:szCs w:val="28"/>
        </w:rPr>
        <w:t>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9232FC" w:rsidRPr="00786DD1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:rsidR="009232FC" w:rsidRPr="00786DD1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786DD1">
        <w:rPr>
          <w:rFonts w:ascii="Times New Roman" w:hAnsi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ископаемых.</w:t>
      </w:r>
    </w:p>
    <w:p w:rsidR="009232FC" w:rsidRPr="00786DD1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786DD1">
        <w:rPr>
          <w:rFonts w:ascii="Times New Roman" w:hAnsi="Times New Roman"/>
          <w:sz w:val="28"/>
          <w:szCs w:val="28"/>
        </w:rPr>
        <w:t xml:space="preserve">. Заявитель не осуществляет предпринимательскую деятельность, связанную с услугами по </w:t>
      </w:r>
      <w:r w:rsidRPr="007D6DAE">
        <w:rPr>
          <w:rFonts w:ascii="Times New Roman" w:hAnsi="Times New Roman"/>
          <w:sz w:val="28"/>
          <w:szCs w:val="28"/>
        </w:rPr>
        <w:t>сдаче в наем, аренде</w:t>
      </w:r>
      <w:r w:rsidRPr="00786DD1">
        <w:rPr>
          <w:rFonts w:ascii="Times New Roman" w:hAnsi="Times New Roman"/>
          <w:sz w:val="28"/>
          <w:szCs w:val="28"/>
        </w:rPr>
        <w:t xml:space="preserve"> 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9232FC" w:rsidRPr="00786DD1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786DD1">
        <w:rPr>
          <w:rFonts w:ascii="Times New Roman" w:hAnsi="Times New Roman"/>
          <w:sz w:val="28"/>
          <w:szCs w:val="28"/>
        </w:rPr>
        <w:t xml:space="preserve"> Заявитель не имеет </w:t>
      </w:r>
      <w:r>
        <w:rPr>
          <w:rFonts w:ascii="Times New Roman" w:hAnsi="Times New Roman"/>
          <w:sz w:val="28"/>
          <w:szCs w:val="28"/>
        </w:rPr>
        <w:t xml:space="preserve">просроченной </w:t>
      </w:r>
      <w:r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в бюджеты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9232FC" w:rsidRPr="00786DD1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786DD1">
        <w:rPr>
          <w:rFonts w:ascii="Times New Roman" w:hAnsi="Times New Roman"/>
          <w:sz w:val="28"/>
          <w:szCs w:val="28"/>
        </w:rPr>
        <w:t xml:space="preserve">. Заявитель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юридическое лицо </w:t>
      </w:r>
      <w:r w:rsidRPr="00786DD1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786DD1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786DD1">
        <w:rPr>
          <w:rFonts w:ascii="Times New Roman" w:hAnsi="Times New Roman"/>
          <w:sz w:val="28"/>
          <w:szCs w:val="28"/>
        </w:rPr>
        <w:t xml:space="preserve">ся в </w:t>
      </w:r>
      <w:r>
        <w:rPr>
          <w:rFonts w:ascii="Times New Roman" w:hAnsi="Times New Roman"/>
          <w:sz w:val="28"/>
          <w:szCs w:val="28"/>
        </w:rPr>
        <w:t>процессе</w:t>
      </w:r>
      <w:r w:rsidRPr="00786DD1">
        <w:rPr>
          <w:rFonts w:ascii="Times New Roman" w:hAnsi="Times New Roman"/>
          <w:sz w:val="28"/>
          <w:szCs w:val="28"/>
        </w:rPr>
        <w:t xml:space="preserve"> реорганизации, ликвидации, банкротства</w:t>
      </w:r>
      <w:r>
        <w:rPr>
          <w:rFonts w:ascii="Times New Roman" w:hAnsi="Times New Roman"/>
          <w:sz w:val="28"/>
          <w:szCs w:val="28"/>
        </w:rPr>
        <w:t xml:space="preserve">, а Заявитель </w:t>
      </w:r>
      <w:r w:rsidRPr="003826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 w:rsidRPr="00CF7C24">
        <w:rPr>
          <w:rFonts w:ascii="Times New Roman" w:hAnsi="Times New Roman"/>
          <w:sz w:val="28"/>
          <w:szCs w:val="28"/>
        </w:rPr>
        <w:t>не должен прекратить деятельность</w:t>
      </w:r>
      <w:r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</w:t>
      </w:r>
      <w:r w:rsidRPr="00786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2FC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786D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отношении Заявителя не осуществляется исполнительное производство</w:t>
      </w:r>
      <w:r w:rsidRPr="00786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4EE">
        <w:rPr>
          <w:rFonts w:ascii="Times New Roman" w:hAnsi="Times New Roman"/>
          <w:sz w:val="28"/>
          <w:szCs w:val="28"/>
        </w:rPr>
        <w:t xml:space="preserve">На имущество </w:t>
      </w:r>
      <w:r>
        <w:rPr>
          <w:rFonts w:ascii="Times New Roman" w:hAnsi="Times New Roman"/>
          <w:sz w:val="28"/>
          <w:szCs w:val="28"/>
        </w:rPr>
        <w:t>З</w:t>
      </w:r>
      <w:r w:rsidRPr="00FA54EE">
        <w:rPr>
          <w:rFonts w:ascii="Times New Roman" w:hAnsi="Times New Roman"/>
          <w:sz w:val="28"/>
          <w:szCs w:val="28"/>
        </w:rPr>
        <w:t>аявителя не наложен арест.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lastRenderedPageBreak/>
        <w:t>5. Виды расходов, подлежащих целевому финансовому обеспечению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 за счет средств гранта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826E6">
        <w:rPr>
          <w:rFonts w:ascii="Times New Roman" w:hAnsi="Times New Roman"/>
          <w:sz w:val="28"/>
          <w:szCs w:val="28"/>
        </w:rPr>
        <w:t>Гранты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предоставляются для целевого финансового обеспечения затрат, указанных в бизнес-плане и связанных со следующими расходами: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r w:rsidRPr="00786DD1">
        <w:rPr>
          <w:rFonts w:ascii="Times New Roman" w:hAnsi="Times New Roman"/>
          <w:sz w:val="28"/>
          <w:szCs w:val="28"/>
        </w:rPr>
        <w:t>Приобретение основных средств для целей ведения предпринимательской деятельности (оборудование, оргтехника, мебель, прочий инвентарь) за исключение</w:t>
      </w:r>
      <w:r>
        <w:rPr>
          <w:rFonts w:ascii="Times New Roman" w:hAnsi="Times New Roman"/>
          <w:sz w:val="28"/>
          <w:szCs w:val="28"/>
        </w:rPr>
        <w:t>м</w:t>
      </w:r>
      <w:r w:rsidRPr="00786DD1">
        <w:rPr>
          <w:rFonts w:ascii="Times New Roman" w:hAnsi="Times New Roman"/>
          <w:sz w:val="28"/>
          <w:szCs w:val="28"/>
        </w:rPr>
        <w:t xml:space="preserve"> мото- и автотранспортных средств.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A9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425A9A">
        <w:rPr>
          <w:rFonts w:ascii="Times New Roman" w:hAnsi="Times New Roman"/>
          <w:sz w:val="28"/>
          <w:szCs w:val="28"/>
        </w:rPr>
        <w:t xml:space="preserve">2. </w:t>
      </w:r>
      <w:r w:rsidRPr="003826E6">
        <w:rPr>
          <w:rFonts w:ascii="Times New Roman" w:hAnsi="Times New Roman"/>
          <w:sz w:val="28"/>
          <w:szCs w:val="28"/>
        </w:rPr>
        <w:t>Оплата услуг на рекламу, в том числе: размещение рекламы в средствах массовой информации, изготовление и (или) размещение световой и иной наружной рекламы, изготовление рекламных буклетов, листовок, брошюр, каталогов, содержащих информацию о реализуемых товарах (работах, услугах)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10% от суммы гранта.</w:t>
      </w:r>
    </w:p>
    <w:p w:rsidR="009232FC" w:rsidRPr="00425A9A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</w:t>
      </w:r>
      <w:r w:rsidRPr="00425A9A">
        <w:rPr>
          <w:rFonts w:ascii="Times New Roman" w:hAnsi="Times New Roman"/>
          <w:sz w:val="28"/>
          <w:szCs w:val="28"/>
        </w:rPr>
        <w:t>Оплата аренды помещения, используемого 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 xml:space="preserve">не более </w:t>
      </w:r>
      <w:r w:rsidRPr="00786DD1">
        <w:rPr>
          <w:rFonts w:ascii="Times New Roman" w:hAnsi="Times New Roman"/>
          <w:sz w:val="28"/>
          <w:szCs w:val="28"/>
        </w:rPr>
        <w:t>20%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от суммы гранта.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3826E6">
        <w:rPr>
          <w:rFonts w:ascii="Times New Roman" w:hAnsi="Times New Roman"/>
          <w:sz w:val="28"/>
          <w:szCs w:val="28"/>
        </w:rPr>
        <w:t>Приобретение и (или) сопровождение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26D7C">
        <w:rPr>
          <w:rFonts w:ascii="Times New Roman" w:hAnsi="Times New Roman"/>
          <w:sz w:val="28"/>
          <w:szCs w:val="28"/>
        </w:rPr>
        <w:t>не более 30% от суммы гранта.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>5.1.5. Расходы по государственной регистрации юридического лица и индивидуального предпринимателя.</w:t>
      </w:r>
    </w:p>
    <w:p w:rsidR="009232FC" w:rsidRDefault="009232FC" w:rsidP="009232F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1.6</w:t>
      </w:r>
      <w:r w:rsidRPr="00A26D7C">
        <w:rPr>
          <w:rFonts w:ascii="Times New Roman" w:hAnsi="Times New Roman"/>
          <w:sz w:val="28"/>
          <w:szCs w:val="28"/>
        </w:rPr>
        <w:t>. Оплата затрат на</w:t>
      </w:r>
      <w:r w:rsidRPr="003826E6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взнос). </w:t>
      </w:r>
    </w:p>
    <w:p w:rsidR="009232FC" w:rsidRPr="003826E6" w:rsidRDefault="009232FC" w:rsidP="009232FC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DA1EAE">
        <w:rPr>
          <w:rFonts w:ascii="Times New Roman" w:hAnsi="Times New Roman"/>
          <w:sz w:val="28"/>
          <w:szCs w:val="28"/>
        </w:rPr>
        <w:t xml:space="preserve">. Грантополучателям (юридическим лицам) запрещено приобретение иностранной валюты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</w:t>
      </w:r>
      <w:r>
        <w:rPr>
          <w:rFonts w:ascii="Times New Roman" w:hAnsi="Times New Roman"/>
          <w:sz w:val="28"/>
          <w:szCs w:val="28"/>
        </w:rPr>
        <w:t xml:space="preserve">в форме грантов </w:t>
      </w:r>
      <w:r w:rsidRPr="00DA1EAE">
        <w:rPr>
          <w:rFonts w:ascii="Times New Roman" w:hAnsi="Times New Roman"/>
          <w:sz w:val="28"/>
          <w:szCs w:val="28"/>
        </w:rPr>
        <w:t>указанным юридическим лицам.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 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6. Требования к оформлению заявки для участия в Конкурсе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 Заявка на участие в Конкурсе должна содержать: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6.1.1. Для физических лиц: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заявление на участие в Конкурсе молодежных бизнес-проектов «КПД» согласно приложению № 1 к настоящему Положению;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заявление на участие в Конкурсе молодежных бизнес-проектов «КПД» согласно приложению № 2 к настоящему Положению (для заявителей, участвующих в командной форме);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6D7C">
        <w:rPr>
          <w:rFonts w:ascii="Times New Roman" w:hAnsi="Times New Roman"/>
          <w:sz w:val="28"/>
          <w:szCs w:val="28"/>
        </w:rPr>
        <w:t>копию паспорта</w:t>
      </w:r>
      <w:r>
        <w:rPr>
          <w:rFonts w:ascii="Times New Roman" w:hAnsi="Times New Roman"/>
          <w:sz w:val="28"/>
          <w:szCs w:val="28"/>
        </w:rPr>
        <w:t xml:space="preserve"> гражданина Российской Федерации</w:t>
      </w:r>
      <w:r w:rsidRPr="00A26D7C">
        <w:rPr>
          <w:rFonts w:ascii="Times New Roman" w:hAnsi="Times New Roman"/>
          <w:sz w:val="28"/>
          <w:szCs w:val="28"/>
        </w:rPr>
        <w:t>;</w:t>
      </w:r>
    </w:p>
    <w:p w:rsidR="009232FC" w:rsidRPr="00DE5EB0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ИНН;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копию диплома </w:t>
      </w:r>
      <w:r w:rsidRPr="00786DD1">
        <w:rPr>
          <w:rFonts w:ascii="Times New Roman" w:hAnsi="Times New Roman"/>
          <w:sz w:val="28"/>
          <w:szCs w:val="28"/>
        </w:rPr>
        <w:t>не ниже уровня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(или) копию </w:t>
      </w:r>
      <w:r w:rsidRPr="00DE5EB0">
        <w:rPr>
          <w:rFonts w:ascii="Times New Roman" w:hAnsi="Times New Roman"/>
          <w:sz w:val="28"/>
          <w:szCs w:val="28"/>
        </w:rPr>
        <w:t xml:space="preserve">номерного </w:t>
      </w:r>
      <w:r w:rsidRPr="003826E6">
        <w:rPr>
          <w:rFonts w:ascii="Times New Roman" w:hAnsi="Times New Roman"/>
          <w:sz w:val="28"/>
          <w:szCs w:val="28"/>
        </w:rPr>
        <w:t>сертификата</w:t>
      </w:r>
      <w:r>
        <w:rPr>
          <w:rFonts w:ascii="Times New Roman" w:hAnsi="Times New Roman"/>
          <w:sz w:val="28"/>
          <w:szCs w:val="28"/>
        </w:rPr>
        <w:t xml:space="preserve"> о прохождении обучения </w:t>
      </w:r>
      <w:r w:rsidRPr="003826E6">
        <w:rPr>
          <w:rFonts w:ascii="Times New Roman" w:hAnsi="Times New Roman"/>
          <w:sz w:val="28"/>
          <w:szCs w:val="28"/>
        </w:rPr>
        <w:t>по основам бизнес-планирования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6DD1">
        <w:rPr>
          <w:rFonts w:ascii="Times New Roman" w:hAnsi="Times New Roman"/>
          <w:sz w:val="28"/>
          <w:szCs w:val="28"/>
        </w:rPr>
        <w:t>не менее 30 часов</w:t>
      </w:r>
      <w:r>
        <w:rPr>
          <w:rFonts w:ascii="Times New Roman" w:hAnsi="Times New Roman"/>
          <w:sz w:val="28"/>
          <w:szCs w:val="28"/>
        </w:rPr>
        <w:t>)</w:t>
      </w:r>
      <w:r w:rsidRPr="00786DD1">
        <w:rPr>
          <w:rFonts w:ascii="Times New Roman" w:hAnsi="Times New Roman"/>
          <w:sz w:val="28"/>
          <w:szCs w:val="28"/>
        </w:rPr>
        <w:t>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9232FC" w:rsidRPr="003C2065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перечень планируемых расходов за счет средств гранта (далее – Перечень планируемых расходов) </w:t>
      </w:r>
      <w:r w:rsidRPr="003C2065">
        <w:rPr>
          <w:rFonts w:ascii="Times New Roman" w:hAnsi="Times New Roman"/>
          <w:sz w:val="28"/>
          <w:szCs w:val="28"/>
        </w:rPr>
        <w:t>по форме согласно приложению № 5 к настоящему Положению.</w:t>
      </w:r>
    </w:p>
    <w:p w:rsidR="009232FC" w:rsidRPr="003826E6" w:rsidRDefault="009232FC" w:rsidP="009232FC">
      <w:pPr>
        <w:tabs>
          <w:tab w:val="left" w:pos="66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6.1.2. Для юридических лиц и индивидуальных предпринимателей:</w:t>
      </w:r>
    </w:p>
    <w:p w:rsidR="009232FC" w:rsidRPr="003826E6" w:rsidRDefault="009232FC" w:rsidP="009232FC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заявление на участие в Конкурсе молодежных бизнес-проектов «КПД» согласно приложению № </w:t>
      </w:r>
      <w:r w:rsidRPr="00FF6F90"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бизнес-план проекта согласно приложению № 4 к настоящему Положению;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перечень планируемых расходов по форме согласно приложению № 5 к настоящему Положению;</w:t>
      </w:r>
    </w:p>
    <w:p w:rsidR="009232FC" w:rsidRPr="00A26D7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 xml:space="preserve">копию паспорта </w:t>
      </w:r>
      <w:r>
        <w:rPr>
          <w:rFonts w:ascii="Times New Roman" w:hAnsi="Times New Roman"/>
          <w:sz w:val="28"/>
          <w:szCs w:val="28"/>
        </w:rPr>
        <w:t xml:space="preserve">гражданина Российской Федерации </w:t>
      </w:r>
      <w:r w:rsidRPr="00A26D7C">
        <w:rPr>
          <w:rFonts w:ascii="Times New Roman" w:hAnsi="Times New Roman"/>
          <w:sz w:val="28"/>
          <w:szCs w:val="28"/>
        </w:rPr>
        <w:t>(в случае с юридическими лицами – дополнительно прилагаются копии паспортов учредителей);</w:t>
      </w:r>
    </w:p>
    <w:p w:rsidR="009232FC" w:rsidRPr="00A941D8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6F90">
        <w:rPr>
          <w:rFonts w:ascii="Times New Roman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A941D8">
        <w:rPr>
          <w:rFonts w:ascii="Times New Roman" w:hAnsi="Times New Roman"/>
          <w:sz w:val="28"/>
          <w:szCs w:val="28"/>
        </w:rPr>
        <w:t>;</w:t>
      </w:r>
    </w:p>
    <w:p w:rsidR="009232FC" w:rsidRPr="00373172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3172">
        <w:rPr>
          <w:rFonts w:ascii="Times New Roman" w:hAnsi="Times New Roman"/>
          <w:sz w:val="28"/>
          <w:szCs w:val="28"/>
        </w:rPr>
        <w:t xml:space="preserve">выписку из ЕГРИП/ЕГРЮЛ, полученную </w:t>
      </w:r>
      <w:r w:rsidRPr="00DE5EB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ранее</w:t>
      </w:r>
      <w:r w:rsidRPr="00DE5EB0">
        <w:rPr>
          <w:rFonts w:ascii="Times New Roman" w:hAnsi="Times New Roman"/>
          <w:sz w:val="28"/>
          <w:szCs w:val="28"/>
        </w:rPr>
        <w:t xml:space="preserve">, чем за </w:t>
      </w:r>
      <w:r>
        <w:rPr>
          <w:rFonts w:ascii="Times New Roman" w:hAnsi="Times New Roman"/>
          <w:sz w:val="28"/>
          <w:szCs w:val="28"/>
        </w:rPr>
        <w:t>30 дней</w:t>
      </w:r>
      <w:r w:rsidRPr="00373172">
        <w:rPr>
          <w:rFonts w:ascii="Times New Roman" w:hAnsi="Times New Roman"/>
          <w:sz w:val="28"/>
          <w:szCs w:val="28"/>
        </w:rPr>
        <w:t xml:space="preserve"> до даты подачи заявки на участие в Конкурсе;</w:t>
      </w:r>
    </w:p>
    <w:p w:rsidR="009232FC" w:rsidRPr="00DE5EB0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EB0">
        <w:rPr>
          <w:rFonts w:ascii="Times New Roman" w:hAnsi="Times New Roman"/>
          <w:sz w:val="28"/>
          <w:szCs w:val="28"/>
        </w:rPr>
        <w:t>справку налогового органа об отсутствии у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 xml:space="preserve">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DE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5EB0">
        <w:rPr>
          <w:rFonts w:ascii="Times New Roman" w:hAnsi="Times New Roman"/>
          <w:sz w:val="28"/>
          <w:szCs w:val="28"/>
        </w:rPr>
        <w:t xml:space="preserve"> Пенсионным Фондом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DE5EB0">
        <w:rPr>
          <w:rFonts w:ascii="Times New Roman" w:hAnsi="Times New Roman"/>
          <w:sz w:val="28"/>
          <w:szCs w:val="28"/>
        </w:rPr>
        <w:t xml:space="preserve">, полученную не ранее, чем за 30 дней до даты </w:t>
      </w:r>
      <w:r>
        <w:rPr>
          <w:rFonts w:ascii="Times New Roman" w:hAnsi="Times New Roman"/>
          <w:sz w:val="28"/>
          <w:szCs w:val="28"/>
        </w:rPr>
        <w:t>подачи заявки</w:t>
      </w:r>
      <w:r w:rsidRPr="00DE5EB0">
        <w:rPr>
          <w:rFonts w:ascii="Times New Roman" w:hAnsi="Times New Roman"/>
          <w:sz w:val="28"/>
          <w:szCs w:val="28"/>
        </w:rPr>
        <w:t>. Е</w:t>
      </w:r>
      <w:r w:rsidRPr="00FF6F90">
        <w:rPr>
          <w:rFonts w:ascii="Times New Roman" w:hAnsi="Times New Roman"/>
          <w:sz w:val="28"/>
          <w:szCs w:val="28"/>
        </w:rPr>
        <w:t>сли в справке отражена задолженность, представляются копии платежных документов об оплате данной задолженности.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Каждый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бизнес-план.</w:t>
      </w:r>
    </w:p>
    <w:p w:rsidR="009232FC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Заявка,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включая документы, указанные в пункте 6.1 настоящего Положения,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должна быть подписана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индивидуальным предпринимателем/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или уполномоченным им лицом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и заверена печатью (при наличии)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юридических лиц или индивидуальных предпринимателей) или собственноручно подписана физическим лицом (для участников </w:t>
      </w:r>
      <w:r w:rsidRPr="00A26D7C">
        <w:rPr>
          <w:rFonts w:ascii="Times New Roman" w:hAnsi="Times New Roman"/>
          <w:sz w:val="28"/>
          <w:szCs w:val="28"/>
        </w:rPr>
        <w:t>–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физических лиц).</w:t>
      </w:r>
    </w:p>
    <w:p w:rsidR="009232FC" w:rsidRPr="00A26D7C" w:rsidRDefault="009232FC" w:rsidP="009232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D7C">
        <w:rPr>
          <w:rFonts w:ascii="Times New Roman" w:hAnsi="Times New Roman"/>
          <w:color w:val="0A0A0A"/>
          <w:sz w:val="28"/>
          <w:szCs w:val="28"/>
          <w:lang w:eastAsia="en-US"/>
        </w:rPr>
        <w:t xml:space="preserve">6.4. </w:t>
      </w:r>
      <w:r w:rsidRPr="00A26D7C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представляются с описью согласно приложению № 6 к настоящему Положению в папке-скоросшивателе.</w:t>
      </w:r>
    </w:p>
    <w:p w:rsidR="009232FC" w:rsidRPr="005A3DFB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DFB">
        <w:rPr>
          <w:rFonts w:ascii="Times New Roman" w:eastAsia="Calibri" w:hAnsi="Times New Roman"/>
          <w:sz w:val="28"/>
          <w:szCs w:val="28"/>
        </w:rPr>
        <w:t xml:space="preserve">6.5. </w:t>
      </w:r>
      <w:r w:rsidRPr="005A3DFB">
        <w:rPr>
          <w:rFonts w:ascii="Times New Roman" w:hAnsi="Times New Roman"/>
          <w:sz w:val="28"/>
          <w:szCs w:val="28"/>
        </w:rPr>
        <w:t>Заявитель вправе представлять в составе заявки дополнительные документы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5A3DFB">
        <w:rPr>
          <w:rFonts w:ascii="Times New Roman" w:hAnsi="Times New Roman"/>
          <w:sz w:val="28"/>
          <w:szCs w:val="28"/>
        </w:rPr>
        <w:t xml:space="preserve"> таблицы, письма, фото, буклеты и </w:t>
      </w:r>
      <w:r>
        <w:rPr>
          <w:rFonts w:ascii="Times New Roman" w:hAnsi="Times New Roman"/>
          <w:sz w:val="28"/>
          <w:szCs w:val="28"/>
        </w:rPr>
        <w:t>иные документы по усмотрению заявителя</w:t>
      </w:r>
      <w:r w:rsidRPr="005A3DFB">
        <w:rPr>
          <w:rFonts w:ascii="Times New Roman" w:hAnsi="Times New Roman"/>
          <w:sz w:val="28"/>
          <w:szCs w:val="28"/>
        </w:rPr>
        <w:t>.</w:t>
      </w:r>
    </w:p>
    <w:p w:rsidR="009232FC" w:rsidRPr="003826E6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6.6.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Ответственность за достоверность сведений и подлинность представленных документов возлагается на </w:t>
      </w:r>
      <w:r w:rsidRPr="003B1BF1">
        <w:rPr>
          <w:rFonts w:ascii="Times New Roman" w:hAnsi="Times New Roman"/>
          <w:sz w:val="28"/>
          <w:szCs w:val="28"/>
          <w:lang w:eastAsia="en-US"/>
        </w:rPr>
        <w:t>участника Конкурса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9232FC" w:rsidRPr="00DD6003" w:rsidRDefault="009232FC" w:rsidP="009232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32FC" w:rsidRPr="000D3D67" w:rsidRDefault="009232FC" w:rsidP="009232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86DE4">
        <w:rPr>
          <w:rFonts w:ascii="Times New Roman" w:hAnsi="Times New Roman"/>
          <w:sz w:val="28"/>
          <w:szCs w:val="28"/>
          <w:lang w:eastAsia="en-US"/>
        </w:rPr>
        <w:lastRenderedPageBreak/>
        <w:t>7. Основания для отклонения заявки от участия в Конкурсе</w:t>
      </w:r>
    </w:p>
    <w:p w:rsidR="009232FC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7.1.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не соответствует требованиям, указанным в разделе 4 настоящего Положения.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7.2. Заявитель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ставил заявку, не отвечающую требованиям, указанным в разделе 6 настоящего Положения.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7.3.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Заявитель имеет задолженность по налоговым и иным обязательным платежам в бюджетную систему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 xml:space="preserve">Фонд социального страхования </w:t>
      </w:r>
      <w:r w:rsidRPr="003826E6">
        <w:rPr>
          <w:rFonts w:ascii="Times New Roman" w:hAnsi="Times New Roman"/>
          <w:sz w:val="28"/>
          <w:szCs w:val="28"/>
        </w:rPr>
        <w:t>Российской Федерации</w:t>
      </w:r>
      <w:r w:rsidRPr="00A26D7C">
        <w:rPr>
          <w:rFonts w:ascii="Times New Roman" w:hAnsi="Times New Roman"/>
          <w:sz w:val="28"/>
          <w:szCs w:val="28"/>
        </w:rPr>
        <w:t xml:space="preserve">, Пенсионный Фонд </w:t>
      </w:r>
      <w:r w:rsidRPr="00CF2A0A">
        <w:rPr>
          <w:rFonts w:ascii="Times New Roman" w:hAnsi="Times New Roman"/>
          <w:sz w:val="28"/>
          <w:szCs w:val="28"/>
        </w:rPr>
        <w:t>Российской Федерации</w:t>
      </w:r>
      <w:r w:rsidRPr="003826E6">
        <w:rPr>
          <w:rFonts w:ascii="Times New Roman" w:hAnsi="Times New Roman"/>
          <w:sz w:val="28"/>
          <w:szCs w:val="28"/>
        </w:rPr>
        <w:t xml:space="preserve"> (для юридических лиц и индивидуальных предпринимателей). 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7.4. Заявителю ранее уже была оказана аналогичная поддержка в виде предоставления гранта на реализацию заявленного бизнес-проекта из средств федерального, областного или местного бюджетов.</w:t>
      </w:r>
    </w:p>
    <w:p w:rsidR="009232FC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6DD1"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sz w:val="28"/>
          <w:szCs w:val="28"/>
        </w:rPr>
        <w:t>В документах, представленных заявителем, выявлены недостоверные сведения.</w:t>
      </w:r>
    </w:p>
    <w:p w:rsidR="009232FC" w:rsidRPr="003826E6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Перечень расходов, подлежащих целевому финансовому обеспечению за счет гранта, указанный заявителем в бизнес-плане проекта, не соответствует разделу 5 Положения.</w:t>
      </w:r>
    </w:p>
    <w:p w:rsidR="009232FC" w:rsidRPr="00DD6003" w:rsidRDefault="009232FC" w:rsidP="009232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8. Порядок организации Конкурса 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8.1. Для участия в Конкурсе заявитель направляет </w:t>
      </w:r>
      <w:r>
        <w:rPr>
          <w:rFonts w:ascii="Times New Roman" w:hAnsi="Times New Roman"/>
          <w:sz w:val="28"/>
          <w:szCs w:val="28"/>
        </w:rPr>
        <w:t>Оператору</w:t>
      </w:r>
      <w:r w:rsidRPr="003826E6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заявку,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составленную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в соответствии с требованиями, указанными в разделе 6 настоящего Положения, на бумажном носителе по адресу: </w:t>
      </w:r>
      <w:r>
        <w:rPr>
          <w:rFonts w:ascii="Times New Roman" w:hAnsi="Times New Roman"/>
          <w:sz w:val="28"/>
          <w:szCs w:val="28"/>
        </w:rPr>
        <w:t xml:space="preserve">183014, </w:t>
      </w:r>
      <w:r w:rsidRPr="003826E6">
        <w:rPr>
          <w:rFonts w:ascii="Times New Roman" w:hAnsi="Times New Roman"/>
          <w:sz w:val="28"/>
          <w:szCs w:val="28"/>
        </w:rPr>
        <w:t xml:space="preserve">г. Мурманск, пр. </w:t>
      </w:r>
      <w:r>
        <w:rPr>
          <w:rFonts w:ascii="Times New Roman" w:hAnsi="Times New Roman"/>
          <w:sz w:val="28"/>
          <w:szCs w:val="28"/>
        </w:rPr>
        <w:t>Ледокольный</w:t>
      </w:r>
      <w:r w:rsidRPr="003826E6">
        <w:rPr>
          <w:rFonts w:ascii="Times New Roman" w:hAnsi="Times New Roman"/>
          <w:sz w:val="28"/>
          <w:szCs w:val="28"/>
        </w:rPr>
        <w:t>, дом 7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3826E6">
        <w:rPr>
          <w:rFonts w:ascii="Times New Roman" w:hAnsi="Times New Roman"/>
          <w:sz w:val="28"/>
          <w:szCs w:val="28"/>
        </w:rPr>
        <w:t xml:space="preserve"> электронном виде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7512EE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на адрес: </w:t>
      </w:r>
      <w:r w:rsidRPr="00854DAE">
        <w:rPr>
          <w:rFonts w:ascii="Times New Roman" w:hAnsi="Times New Roman"/>
          <w:sz w:val="28"/>
          <w:szCs w:val="28"/>
        </w:rPr>
        <w:t>business@molodezh51.ru</w:t>
      </w:r>
      <w:r w:rsidRPr="00E724B2">
        <w:rPr>
          <w:rFonts w:ascii="Times New Roman" w:hAnsi="Times New Roman"/>
          <w:color w:val="FF0000"/>
          <w:sz w:val="28"/>
          <w:szCs w:val="28"/>
        </w:rPr>
        <w:t>.</w:t>
      </w: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8.2.</w:t>
      </w:r>
      <w:r w:rsidRPr="0069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  <w:r w:rsidRPr="003826E6">
        <w:rPr>
          <w:rFonts w:ascii="Times New Roman" w:hAnsi="Times New Roman"/>
          <w:sz w:val="28"/>
          <w:szCs w:val="28"/>
        </w:rPr>
        <w:t xml:space="preserve"> Конкурса:</w:t>
      </w:r>
    </w:p>
    <w:p w:rsidR="009232FC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8.2.1. Осуществляет прием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26E6">
        <w:rPr>
          <w:rFonts w:ascii="Times New Roman" w:hAnsi="Times New Roman"/>
          <w:sz w:val="28"/>
          <w:szCs w:val="28"/>
        </w:rPr>
        <w:t xml:space="preserve"> регистрацию заявок на участие в Конкурсе.</w:t>
      </w:r>
    </w:p>
    <w:p w:rsidR="009232FC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8.2.2. В течение одного рабочего дня следующего за днем регистрации заявки передает ее Организатору Конкурса.</w:t>
      </w:r>
    </w:p>
    <w:p w:rsidR="009232FC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Организатор Конкурса:</w:t>
      </w: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66B">
        <w:rPr>
          <w:rFonts w:ascii="Times New Roman" w:hAnsi="Times New Roman"/>
          <w:sz w:val="28"/>
          <w:szCs w:val="28"/>
        </w:rPr>
        <w:t xml:space="preserve">8.3.1.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D0766B">
        <w:rPr>
          <w:rFonts w:ascii="Times New Roman" w:hAnsi="Times New Roman"/>
          <w:sz w:val="28"/>
          <w:szCs w:val="28"/>
        </w:rPr>
        <w:t xml:space="preserve"> рабочих дней со дня передачи заявок от Оператора Конкурса определяет участников Конкурса по результатам проверки соответствия представленной документации требованиям, предусмотренным разделами 4, 6 настоящего Положения. В случае выявления несоответствия указанным разделам заявка не допускается к участию в Конкурсе.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8.3.2. </w:t>
      </w:r>
      <w:r w:rsidRPr="003826E6">
        <w:rPr>
          <w:rFonts w:ascii="Times New Roman" w:hAnsi="Times New Roman"/>
          <w:sz w:val="28"/>
          <w:szCs w:val="28"/>
        </w:rPr>
        <w:t>Обеспечивает работу Экспертных групп по рассмотрению и оценке бизнес-проектов, представленных на Конкурс молодежных бизнес-проектов «КПД» и работу конкурсной комиссии по рассмотрению и оценке бизнес-проектов, представленных на Конкурс молодежных бизнес-проектов «КПД» (далее – Конкурсная комиссия).</w:t>
      </w: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Экспертные группы осуществляют оценку представленных на Конкурс бизнес-планов проектов в порядке, предусмотренном разделом 9 настоящего Положения.</w:t>
      </w: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8.5</w:t>
      </w:r>
      <w:r w:rsidRPr="003826E6">
        <w:rPr>
          <w:rFonts w:ascii="Times New Roman" w:hAnsi="Times New Roman"/>
          <w:sz w:val="28"/>
          <w:szCs w:val="28"/>
        </w:rPr>
        <w:t>. В состав Экспертных групп входят представители структурных подразделений администрации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Экспертных групп утверждается постановлением администрации города Мурманска.</w:t>
      </w: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 Конкурсная комиссия </w:t>
      </w:r>
      <w:r>
        <w:rPr>
          <w:rFonts w:ascii="Times New Roman" w:hAnsi="Times New Roman"/>
          <w:sz w:val="28"/>
          <w:szCs w:val="28"/>
        </w:rPr>
        <w:t xml:space="preserve">осуществляет отбор участников Конкурса, </w:t>
      </w:r>
      <w:r w:rsidRPr="003826E6">
        <w:rPr>
          <w:rFonts w:ascii="Times New Roman" w:hAnsi="Times New Roman"/>
          <w:sz w:val="28"/>
          <w:szCs w:val="28"/>
        </w:rPr>
        <w:t xml:space="preserve">оценивает бизнес-проекты участников, прошедших в </w:t>
      </w:r>
      <w:r w:rsidRPr="000F0A7A">
        <w:rPr>
          <w:rFonts w:ascii="Times New Roman" w:hAnsi="Times New Roman"/>
          <w:sz w:val="28"/>
          <w:szCs w:val="28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Конкурса, определяет победителей Конкурса – грантополучателей в порядке, предусмотренном разделом 9 настоящего Положения, и в сроки, предусмотренные разделом 3 настоящего Положения. </w:t>
      </w:r>
    </w:p>
    <w:p w:rsidR="009232FC" w:rsidRPr="003826E6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 из представителей структурных подразделений администрации города Мурманска, депутатов Совета депутатов города Мурманска, специалистов организаций инфраструктуры поддержки субъектов малого и среднего предпринимательства города Мурманска, представителей банковского сектора. Состав Конкурсной комиссии утверждается постановлением администрации города Мурманска.</w:t>
      </w:r>
    </w:p>
    <w:p w:rsidR="009232FC" w:rsidRPr="00AF78D4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>.</w:t>
      </w:r>
      <w:r w:rsidRPr="00D55BB8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</w:t>
      </w:r>
      <w:r>
        <w:rPr>
          <w:rFonts w:ascii="Times New Roman" w:hAnsi="Times New Roman"/>
          <w:sz w:val="28"/>
          <w:szCs w:val="28"/>
        </w:rPr>
        <w:t>ее половины её состава. Реше</w:t>
      </w:r>
      <w:r w:rsidRPr="00A26D7C">
        <w:rPr>
          <w:rFonts w:ascii="Times New Roman" w:hAnsi="Times New Roman"/>
          <w:sz w:val="28"/>
          <w:szCs w:val="28"/>
        </w:rPr>
        <w:t>ния</w:t>
      </w:r>
      <w:r w:rsidRPr="003826E6">
        <w:rPr>
          <w:rFonts w:ascii="Times New Roman" w:hAnsi="Times New Roman"/>
          <w:sz w:val="28"/>
          <w:szCs w:val="28"/>
        </w:rPr>
        <w:t xml:space="preserve"> Конкурсной комиссии принимаются большинством голосов присутствующих на заседании членов Конкурсной комиссии. При равенстве голосов голос председателя Конкурсной </w:t>
      </w:r>
      <w:r w:rsidRPr="00AF78D4">
        <w:rPr>
          <w:rFonts w:ascii="Times New Roman" w:hAnsi="Times New Roman"/>
          <w:sz w:val="28"/>
          <w:szCs w:val="28"/>
        </w:rPr>
        <w:t>комиссии является решающим.</w:t>
      </w:r>
    </w:p>
    <w:p w:rsidR="009232FC" w:rsidRPr="00AF78D4" w:rsidRDefault="009232FC" w:rsidP="009232F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8D4">
        <w:rPr>
          <w:rFonts w:ascii="Times New Roman" w:hAnsi="Times New Roman"/>
          <w:sz w:val="28"/>
          <w:szCs w:val="28"/>
        </w:rPr>
        <w:t xml:space="preserve">8.9. Решения Конкурсной комиссии оформляются протоколами за подписью председателя и секретаря Комиссии, которые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AF78D4">
        <w:rPr>
          <w:rFonts w:ascii="Times New Roman" w:hAnsi="Times New Roman"/>
          <w:sz w:val="28"/>
          <w:szCs w:val="28"/>
        </w:rPr>
        <w:t xml:space="preserve"> рабочих дней размещаются на </w:t>
      </w:r>
      <w:r>
        <w:rPr>
          <w:rFonts w:ascii="Times New Roman" w:hAnsi="Times New Roman"/>
          <w:sz w:val="28"/>
          <w:szCs w:val="28"/>
        </w:rPr>
        <w:t>п</w:t>
      </w:r>
      <w:r w:rsidRPr="00AF78D4">
        <w:rPr>
          <w:rFonts w:ascii="Times New Roman" w:hAnsi="Times New Roman"/>
          <w:sz w:val="28"/>
          <w:szCs w:val="28"/>
        </w:rPr>
        <w:t xml:space="preserve">ортале </w:t>
      </w:r>
      <w:r>
        <w:rPr>
          <w:rFonts w:ascii="Times New Roman" w:hAnsi="Times New Roman"/>
          <w:sz w:val="28"/>
          <w:szCs w:val="28"/>
        </w:rPr>
        <w:t>информационной поддержки</w:t>
      </w:r>
      <w:r w:rsidRPr="00AF78D4">
        <w:rPr>
          <w:rFonts w:ascii="Times New Roman" w:hAnsi="Times New Roman"/>
          <w:sz w:val="28"/>
          <w:szCs w:val="28"/>
        </w:rPr>
        <w:t>.</w:t>
      </w:r>
    </w:p>
    <w:p w:rsidR="009232FC" w:rsidRPr="00DD6003" w:rsidRDefault="009232FC" w:rsidP="009232F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DD6003" w:rsidRDefault="009232FC" w:rsidP="009232F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 xml:space="preserve">9. Порядок и критерии оценки бизнес-проектов и определения </w:t>
      </w:r>
    </w:p>
    <w:p w:rsidR="009232FC" w:rsidRPr="00DD6003" w:rsidRDefault="009232FC" w:rsidP="009232F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победителей Конкурса</w:t>
      </w:r>
    </w:p>
    <w:p w:rsidR="009232FC" w:rsidRPr="00DD6003" w:rsidRDefault="009232FC" w:rsidP="009232F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t xml:space="preserve">9.1.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Оценка представленных бизнес-планов проектов проходит в два этапа. </w:t>
      </w:r>
    </w:p>
    <w:p w:rsidR="009232FC" w:rsidRPr="003826E6" w:rsidRDefault="009232FC" w:rsidP="009232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9.2.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Для оценки бизнес-планов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формируются две Экспертные группы. Работа Экспертных групп осуществляется одновременно.</w:t>
      </w:r>
    </w:p>
    <w:p w:rsidR="009232FC" w:rsidRPr="003826E6" w:rsidRDefault="009232FC" w:rsidP="009232F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9.3. Первая группа экспертов </w:t>
      </w:r>
      <w:r w:rsidRPr="003826E6">
        <w:rPr>
          <w:rFonts w:ascii="Times New Roman" w:hAnsi="Times New Roman"/>
          <w:sz w:val="28"/>
          <w:szCs w:val="28"/>
        </w:rPr>
        <w:t xml:space="preserve">осуществляет общую оценку бизнес-планов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</w:t>
      </w:r>
      <w:r>
        <w:rPr>
          <w:rFonts w:ascii="Times New Roman" w:hAnsi="Times New Roman"/>
          <w:sz w:val="28"/>
          <w:szCs w:val="28"/>
          <w:lang w:eastAsia="en-US"/>
        </w:rPr>
        <w:t>в соответствии с приложением № 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 Максимальная сумма баллов 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– </w:t>
      </w:r>
      <w:r w:rsidRPr="002632D1">
        <w:rPr>
          <w:rFonts w:ascii="Times New Roman" w:hAnsi="Times New Roman"/>
          <w:sz w:val="28"/>
          <w:szCs w:val="28"/>
          <w:lang w:eastAsia="en-US"/>
        </w:rPr>
        <w:t>35 баллов.</w:t>
      </w:r>
    </w:p>
    <w:p w:rsidR="009232FC" w:rsidRPr="003826E6" w:rsidRDefault="009232FC" w:rsidP="009232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По итогам оценки каждого бизнес-плана членами Экспертной группы готовится рецензия на бизнес-план по форме в соответствии с </w:t>
      </w:r>
      <w:r w:rsidRPr="003826E6">
        <w:rPr>
          <w:rFonts w:ascii="Times New Roman" w:hAnsi="Times New Roman"/>
          <w:sz w:val="28"/>
          <w:szCs w:val="28"/>
          <w:lang w:eastAsia="en-US"/>
        </w:rPr>
        <w:t>приложением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9232FC" w:rsidRPr="003826E6" w:rsidRDefault="009232FC" w:rsidP="009232F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9.4. Вторая группа экспертов осуществляет инвестиционную </w:t>
      </w:r>
      <w:r w:rsidRPr="003826E6">
        <w:rPr>
          <w:rFonts w:ascii="Times New Roman" w:hAnsi="Times New Roman"/>
          <w:sz w:val="28"/>
          <w:szCs w:val="28"/>
        </w:rPr>
        <w:t xml:space="preserve">оценку бизнес-планов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в соответствии с приложением 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Положению, а также осуществляет проверку соответствия видов планируемых расходов, указанных в Перечне планируемых расходов, бизнес-плану проекта и требованиям раздела 5 настоящего Положения.</w:t>
      </w:r>
    </w:p>
    <w:p w:rsidR="009232FC" w:rsidRPr="003826E6" w:rsidRDefault="009232FC" w:rsidP="009232F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lastRenderedPageBreak/>
        <w:t>В случае, если виды расходов, планируемые в бизнес-плане к затратам за счет средств гранта, не входят в перечень, указанный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разделе 5 настоящего Положения, бизнес-проект не допускается к дальнейшей защите.</w:t>
      </w:r>
    </w:p>
    <w:p w:rsidR="009232FC" w:rsidRPr="003826E6" w:rsidRDefault="009232FC" w:rsidP="009232F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Максимальная сумма баллов по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блоку критериев –</w:t>
      </w:r>
      <w:r>
        <w:rPr>
          <w:rFonts w:ascii="Times New Roman" w:hAnsi="Times New Roman"/>
          <w:sz w:val="28"/>
          <w:szCs w:val="28"/>
          <w:lang w:eastAsia="en-US"/>
        </w:rPr>
        <w:t xml:space="preserve"> 17</w:t>
      </w:r>
      <w:r w:rsidRPr="006A24C5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2632D1">
        <w:rPr>
          <w:rFonts w:ascii="Times New Roman" w:hAnsi="Times New Roman"/>
          <w:sz w:val="28"/>
          <w:szCs w:val="28"/>
          <w:lang w:eastAsia="en-US"/>
        </w:rPr>
        <w:t>балл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2632D1">
        <w:rPr>
          <w:rFonts w:ascii="Times New Roman" w:hAnsi="Times New Roman"/>
          <w:sz w:val="28"/>
          <w:szCs w:val="28"/>
          <w:lang w:eastAsia="en-US"/>
        </w:rPr>
        <w:t>.</w:t>
      </w:r>
    </w:p>
    <w:p w:rsidR="009232FC" w:rsidRPr="003826E6" w:rsidRDefault="009232FC" w:rsidP="009232F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По итогам оценки каждого бизнес-плана членами Экспертной группы готовится отзыв на бизнес-план с рекомендациями по доработке по форме в соответствии с </w:t>
      </w:r>
      <w:r w:rsidRPr="003826E6">
        <w:rPr>
          <w:rFonts w:ascii="Times New Roman" w:hAnsi="Times New Roman"/>
          <w:sz w:val="28"/>
          <w:szCs w:val="28"/>
          <w:lang w:eastAsia="en-US"/>
        </w:rPr>
        <w:t>приложением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9232FC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 xml:space="preserve">9.5. По сумме баллов, набранных по итогам общей и инвестиционной оценок бизнес-планов, членами Экспертных групп формируется рейтинг проектов, в соответствии с которым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 Конкурса допускаются бизнес-проекты, набравшие</w:t>
      </w:r>
      <w:r>
        <w:rPr>
          <w:rFonts w:ascii="Times New Roman" w:hAnsi="Times New Roman"/>
          <w:sz w:val="28"/>
          <w:szCs w:val="28"/>
          <w:lang w:eastAsia="en-US"/>
        </w:rPr>
        <w:t xml:space="preserve"> не менее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632D1">
        <w:rPr>
          <w:rFonts w:ascii="Times New Roman" w:hAnsi="Times New Roman"/>
          <w:sz w:val="28"/>
          <w:szCs w:val="28"/>
          <w:lang w:eastAsia="en-US"/>
        </w:rPr>
        <w:t>30 баллов.</w:t>
      </w:r>
    </w:p>
    <w:p w:rsidR="009232FC" w:rsidRPr="005D5D0B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9.6. Участники Конкурса, набравшие не менее 30 баллов и допущенные на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в течение трех рабочих дней с момента их допуска (на основании решения Конкурсной комиссии) на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</w:t>
      </w:r>
      <w:r w:rsidRPr="002A7943">
        <w:rPr>
          <w:rFonts w:ascii="Times New Roman" w:hAnsi="Times New Roman"/>
          <w:sz w:val="28"/>
          <w:szCs w:val="28"/>
          <w:lang w:eastAsia="en-US"/>
        </w:rPr>
        <w:t>7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участники Конкурса, набравшие проходной балл, осуществляют защиту своих бизнес-проектов посредством презентации перед членами Конкурсной комиссии в соответствии с рекомендациями по подготовке и проведению презентации (приложение № </w:t>
      </w:r>
      <w:r>
        <w:rPr>
          <w:rFonts w:ascii="Times New Roman" w:hAnsi="Times New Roman"/>
          <w:sz w:val="28"/>
          <w:szCs w:val="28"/>
          <w:lang w:eastAsia="en-US"/>
        </w:rPr>
        <w:t>11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Положению). 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</w:t>
      </w:r>
      <w:r w:rsidRPr="002A7943">
        <w:rPr>
          <w:rFonts w:ascii="Times New Roman" w:hAnsi="Times New Roman"/>
          <w:sz w:val="28"/>
          <w:szCs w:val="28"/>
          <w:lang w:eastAsia="en-US"/>
        </w:rPr>
        <w:t>8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Перед презентацией бизнес-проекта на заседании Конкурсной комиссии участники, прошедшие </w:t>
      </w:r>
      <w:r>
        <w:rPr>
          <w:rFonts w:ascii="Times New Roman" w:hAnsi="Times New Roman"/>
          <w:sz w:val="28"/>
          <w:szCs w:val="28"/>
          <w:lang w:eastAsia="en-US"/>
        </w:rPr>
        <w:t>на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этап, имеют право доработать свой бизнес-план в соответствии с рекомендациями Экспертных групп.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</w:t>
      </w:r>
      <w:r w:rsidRPr="002A7943">
        <w:rPr>
          <w:rFonts w:ascii="Times New Roman" w:hAnsi="Times New Roman"/>
          <w:sz w:val="28"/>
          <w:szCs w:val="28"/>
          <w:lang w:eastAsia="en-US"/>
        </w:rPr>
        <w:t>9</w:t>
      </w:r>
      <w:r w:rsidRPr="003826E6">
        <w:rPr>
          <w:rFonts w:ascii="Times New Roman" w:hAnsi="Times New Roman"/>
          <w:sz w:val="28"/>
          <w:szCs w:val="28"/>
          <w:lang w:eastAsia="en-US"/>
        </w:rPr>
        <w:t>. На заседании Конкурсной комиссии каждый член комиссии оценивает презентации представленных бизнес-проектов по 5-бальной шкале с учетом рецензий и отзывов Экспертных групп, а также доработок, сделанных участником Конкурса.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0478B3">
        <w:rPr>
          <w:rFonts w:ascii="Times New Roman" w:hAnsi="Times New Roman"/>
          <w:sz w:val="28"/>
          <w:szCs w:val="28"/>
          <w:lang w:eastAsia="en-US"/>
        </w:rPr>
        <w:t>10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Итоговая оценка бизнес-проекта на </w:t>
      </w:r>
      <w:r w:rsidRPr="003826E6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этапе формируется как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средняя </w:t>
      </w:r>
      <w:r w:rsidRPr="003826E6">
        <w:rPr>
          <w:rFonts w:ascii="Times New Roman" w:hAnsi="Times New Roman"/>
          <w:sz w:val="28"/>
          <w:szCs w:val="28"/>
          <w:lang w:eastAsia="en-US"/>
        </w:rPr>
        <w:t>сумма баллов, набранных по результатам презентации.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9.1</w:t>
      </w:r>
      <w:r w:rsidRPr="004C7DEF">
        <w:rPr>
          <w:rFonts w:ascii="Times New Roman" w:hAnsi="Times New Roman"/>
          <w:sz w:val="28"/>
          <w:szCs w:val="28"/>
          <w:lang w:eastAsia="en-US"/>
        </w:rPr>
        <w:t>1</w:t>
      </w:r>
      <w:r w:rsidRPr="003826E6">
        <w:rPr>
          <w:rFonts w:ascii="Times New Roman" w:hAnsi="Times New Roman"/>
          <w:sz w:val="28"/>
          <w:szCs w:val="28"/>
          <w:lang w:eastAsia="en-US"/>
        </w:rPr>
        <w:t>. Конкурсная комиссия определяет победителей Конкурса – грантополучателей по представленным номинациям из числа участников, чьи бизнес-проекты соответствуют утвержденным номинациям Конкурса и набрали наибольшее количество баллов</w:t>
      </w:r>
      <w:r>
        <w:rPr>
          <w:rFonts w:ascii="Times New Roman" w:hAnsi="Times New Roman"/>
          <w:sz w:val="28"/>
          <w:szCs w:val="28"/>
          <w:lang w:eastAsia="en-US"/>
        </w:rPr>
        <w:t xml:space="preserve"> по результатам </w:t>
      </w: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C428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/>
          <w:sz w:val="28"/>
          <w:szCs w:val="28"/>
          <w:lang w:eastAsia="en-US"/>
        </w:rPr>
        <w:t xml:space="preserve"> этапов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В отношении участников, чьи бизнес-проекты набрали баллы, следующие по рейтингу после победителя в каждой номинации, членами Конкурсной комиссии принимается решение об отказе в предоставлении грантов.</w:t>
      </w:r>
    </w:p>
    <w:p w:rsidR="009232FC" w:rsidRPr="003826E6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9.1</w:t>
      </w:r>
      <w:r w:rsidRPr="004C7DEF">
        <w:rPr>
          <w:rFonts w:ascii="Times New Roman" w:hAnsi="Times New Roman"/>
          <w:sz w:val="28"/>
          <w:szCs w:val="28"/>
          <w:lang w:eastAsia="en-US"/>
        </w:rPr>
        <w:t>2</w:t>
      </w:r>
      <w:r w:rsidRPr="003826E6">
        <w:rPr>
          <w:rFonts w:ascii="Times New Roman" w:hAnsi="Times New Roman"/>
          <w:sz w:val="28"/>
          <w:szCs w:val="28"/>
          <w:lang w:eastAsia="en-US"/>
        </w:rPr>
        <w:t>. При равной сумме набранных баллов победитель определяется путем голосования присутствующих членов Конкурсной комиссии простым большинством голосов.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9.1</w:t>
      </w:r>
      <w:r w:rsidRPr="007562EA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>. По результатам Конкурса:</w:t>
      </w:r>
    </w:p>
    <w:p w:rsidR="009232FC" w:rsidRPr="00A26D7C" w:rsidRDefault="009232FC" w:rsidP="009232F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победителям Конкурса </w:t>
      </w:r>
      <w:r w:rsidRPr="007562EA">
        <w:rPr>
          <w:rFonts w:ascii="Times New Roman" w:hAnsi="Times New Roman"/>
          <w:sz w:val="28"/>
          <w:szCs w:val="28"/>
          <w:lang w:eastAsia="en-US"/>
        </w:rPr>
        <w:t>вручаются дипломы, памятные (наградные) знаки и предоставляются гранты в размере</w:t>
      </w:r>
      <w:r w:rsidRPr="00A26D7C">
        <w:rPr>
          <w:rFonts w:ascii="Times New Roman" w:hAnsi="Times New Roman"/>
          <w:sz w:val="28"/>
          <w:szCs w:val="28"/>
          <w:lang w:eastAsia="en-US"/>
        </w:rPr>
        <w:t xml:space="preserve"> 300 тыс. руб. по следующим номинациям:</w:t>
      </w:r>
    </w:p>
    <w:p w:rsidR="009232FC" w:rsidRPr="00966F6B" w:rsidRDefault="009232FC" w:rsidP="009232F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6F6B">
        <w:rPr>
          <w:rFonts w:ascii="Times New Roman" w:hAnsi="Times New Roman"/>
          <w:sz w:val="28"/>
          <w:szCs w:val="28"/>
          <w:lang w:eastAsia="en-US"/>
        </w:rPr>
        <w:t>а) «Лучший проект в сфере досуга»;</w:t>
      </w:r>
    </w:p>
    <w:p w:rsidR="009232FC" w:rsidRPr="00966F6B" w:rsidRDefault="009232FC" w:rsidP="009232F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6F6B">
        <w:rPr>
          <w:rFonts w:ascii="Times New Roman" w:hAnsi="Times New Roman"/>
          <w:sz w:val="28"/>
          <w:szCs w:val="28"/>
          <w:lang w:eastAsia="en-US"/>
        </w:rPr>
        <w:t>б) «Лучший проект в сфере бытовых услуг населению»;</w:t>
      </w:r>
    </w:p>
    <w:p w:rsidR="009232FC" w:rsidRPr="00966F6B" w:rsidRDefault="009232FC" w:rsidP="009232F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DAE">
        <w:rPr>
          <w:rFonts w:ascii="Times New Roman" w:hAnsi="Times New Roman"/>
          <w:sz w:val="28"/>
          <w:szCs w:val="28"/>
          <w:lang w:eastAsia="en-US"/>
        </w:rPr>
        <w:lastRenderedPageBreak/>
        <w:t>в) «Лучший проект в сфере внутреннего, въездного туризма»;</w:t>
      </w:r>
    </w:p>
    <w:p w:rsidR="009232FC" w:rsidRPr="003826E6" w:rsidRDefault="009232FC" w:rsidP="009232FC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eastAsia="en-US"/>
        </w:rPr>
        <w:t>участники Конкурса награждаются дипломами.</w:t>
      </w:r>
    </w:p>
    <w:p w:rsidR="009232FC" w:rsidRPr="00DE5EB0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EB0">
        <w:rPr>
          <w:rFonts w:ascii="Times New Roman" w:hAnsi="Times New Roman"/>
          <w:sz w:val="28"/>
          <w:szCs w:val="28"/>
          <w:lang w:eastAsia="en-US"/>
        </w:rPr>
        <w:t xml:space="preserve">При софинансировании Конкурса за счет средств субсидии из областного бюджета, а также в случае, если в какой-либо из номинаций не выявлен победитель, либо в случае отказа грантополучателя от получения гранта, Конкурсная комиссия </w:t>
      </w:r>
      <w:r>
        <w:rPr>
          <w:rFonts w:ascii="Times New Roman" w:hAnsi="Times New Roman"/>
          <w:sz w:val="28"/>
          <w:szCs w:val="28"/>
          <w:lang w:eastAsia="en-US"/>
        </w:rPr>
        <w:t>принимает</w:t>
      </w:r>
      <w:r w:rsidRPr="00DE5EB0">
        <w:rPr>
          <w:rFonts w:ascii="Times New Roman" w:hAnsi="Times New Roman"/>
          <w:sz w:val="28"/>
          <w:szCs w:val="28"/>
          <w:lang w:eastAsia="en-US"/>
        </w:rPr>
        <w:t xml:space="preserve"> решение о распределении средств субсидии и (или) высвободившихся средств муниципального бюджета между участниками конкурса, следующими по рейтингу.</w:t>
      </w:r>
    </w:p>
    <w:p w:rsidR="009232FC" w:rsidRPr="00DD6003" w:rsidRDefault="009232FC" w:rsidP="009232FC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DD6003" w:rsidRDefault="009232FC" w:rsidP="009232FC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10. Порядок предоставления и использования гранта</w:t>
      </w:r>
    </w:p>
    <w:p w:rsidR="009232FC" w:rsidRPr="00DD6003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32FC" w:rsidRPr="00967302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 xml:space="preserve">10.1. На основании решения Конкурсной комиссии Организатор Конкурса: </w:t>
      </w:r>
    </w:p>
    <w:p w:rsidR="009232FC" w:rsidRPr="00967302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договора о предоставлении муниципального гранта (далее – Договор) в соответствии с приложением № 12 к настоящему Положению;</w:t>
      </w:r>
    </w:p>
    <w:p w:rsidR="009232FC" w:rsidRPr="00967302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готовит проект постановления администрации города Мурманска о предоставлении грантов;</w:t>
      </w:r>
    </w:p>
    <w:p w:rsidR="009232FC" w:rsidRPr="00967302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- в течение 30 дней с даты вступления в силу постановления администрации города Мурманска о предоставлении грантов включает сведения о грантополучателях в Реестр субъектов малого и среднего предпринимательства – получателей поддержки (далее – Реестр) и размещает сведения, содержащиеся в Реестре, на сайте администрации города Мурманска в сети Интернет (www.citymurmansk.ru) и на портале информационной поддержки (www.mp.murman.ru).</w:t>
      </w:r>
    </w:p>
    <w:p w:rsidR="009232FC" w:rsidRPr="00967302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10.2. Обязательным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</w:p>
    <w:p w:rsidR="009232FC" w:rsidRDefault="009232FC" w:rsidP="009232F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7302">
        <w:rPr>
          <w:rFonts w:ascii="Times New Roman" w:hAnsi="Times New Roman"/>
          <w:sz w:val="28"/>
          <w:szCs w:val="28"/>
          <w:lang w:eastAsia="en-US"/>
        </w:rPr>
        <w:t>10.3. Для получения гранта грантополучатели должны:</w:t>
      </w:r>
    </w:p>
    <w:p w:rsidR="009232FC" w:rsidRPr="00DE5EB0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</w:t>
      </w:r>
      <w:r w:rsidRPr="00DE5EB0">
        <w:rPr>
          <w:rFonts w:ascii="Times New Roman" w:hAnsi="Times New Roman"/>
          <w:sz w:val="28"/>
          <w:szCs w:val="28"/>
        </w:rPr>
        <w:t>.1. Зарегистрироваться в установленном законом порядке в качестве индивидуального предпринимателя или юридического лица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город Мурманск.</w:t>
      </w:r>
    </w:p>
    <w:p w:rsidR="009232FC" w:rsidRPr="00DE5EB0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</w:t>
      </w:r>
      <w:r w:rsidRPr="00DE5EB0">
        <w:rPr>
          <w:rFonts w:ascii="Times New Roman" w:hAnsi="Times New Roman"/>
          <w:sz w:val="28"/>
          <w:szCs w:val="28"/>
        </w:rPr>
        <w:t xml:space="preserve">.2. Официально трудоустроиться в созданное юридическое лицо на период </w:t>
      </w:r>
      <w:r>
        <w:rPr>
          <w:rFonts w:ascii="Times New Roman" w:hAnsi="Times New Roman"/>
          <w:sz w:val="28"/>
          <w:szCs w:val="28"/>
        </w:rPr>
        <w:t>реализации бизнес-плана проекта.</w:t>
      </w:r>
    </w:p>
    <w:p w:rsidR="009232FC" w:rsidRPr="00DE5EB0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B0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3</w:t>
      </w:r>
      <w:r w:rsidRPr="00DE5EB0">
        <w:rPr>
          <w:rFonts w:ascii="Times New Roman" w:hAnsi="Times New Roman"/>
          <w:sz w:val="28"/>
          <w:szCs w:val="28"/>
        </w:rPr>
        <w:t>.3. Заключить Договор с комитетом по экономическому развитию администрации города Мурманска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EB0">
        <w:rPr>
          <w:rFonts w:ascii="Times New Roman" w:hAnsi="Times New Roman"/>
          <w:sz w:val="28"/>
          <w:szCs w:val="28"/>
        </w:rPr>
        <w:t>условием обязательного представления финансовой отчетности в сроки, предусмотренные пунктами 11.4, 11.6 настоящего Положения.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. Для заключения Договора с комитетом по экономическому развитию администрации города Мурманска грантополучатели должны </w:t>
      </w:r>
      <w:r w:rsidRPr="00A26D7C">
        <w:rPr>
          <w:rFonts w:ascii="Times New Roman" w:hAnsi="Times New Roman"/>
          <w:sz w:val="28"/>
          <w:szCs w:val="28"/>
        </w:rPr>
        <w:t xml:space="preserve">в </w:t>
      </w:r>
      <w:r w:rsidRPr="00A26D7C">
        <w:rPr>
          <w:rFonts w:ascii="Times New Roman" w:hAnsi="Times New Roman"/>
          <w:sz w:val="28"/>
          <w:szCs w:val="28"/>
        </w:rPr>
        <w:lastRenderedPageBreak/>
        <w:t xml:space="preserve">течение 30 дней </w:t>
      </w:r>
      <w:r w:rsidRPr="005D5D0B">
        <w:rPr>
          <w:rFonts w:ascii="Times New Roman" w:hAnsi="Times New Roman"/>
          <w:sz w:val="28"/>
          <w:szCs w:val="28"/>
        </w:rPr>
        <w:t>со дня их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C4E">
        <w:rPr>
          <w:rFonts w:ascii="Times New Roman" w:hAnsi="Times New Roman"/>
          <w:sz w:val="28"/>
          <w:szCs w:val="28"/>
        </w:rPr>
        <w:t>любым доступным способом</w:t>
      </w:r>
      <w:r w:rsidRPr="00263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6D7C">
        <w:rPr>
          <w:rFonts w:ascii="Times New Roman" w:hAnsi="Times New Roman"/>
          <w:sz w:val="28"/>
          <w:szCs w:val="28"/>
        </w:rPr>
        <w:t>представить Организатору Конкурса следующие документы.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.1. Грантополучатели из числа участников Конкурса – физических лиц представляют следующие документы: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7C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или индивидуальных предпринимателей;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 общего собрания</w:t>
      </w:r>
      <w:r>
        <w:rPr>
          <w:rFonts w:ascii="Times New Roman" w:hAnsi="Times New Roman"/>
          <w:sz w:val="28"/>
          <w:szCs w:val="28"/>
        </w:rPr>
        <w:t xml:space="preserve">, решение </w:t>
      </w:r>
      <w:r w:rsidRPr="003826E6">
        <w:rPr>
          <w:rFonts w:ascii="Times New Roman" w:hAnsi="Times New Roman"/>
          <w:sz w:val="28"/>
          <w:szCs w:val="28"/>
        </w:rPr>
        <w:t>об избрании, приказ о приеме на работу – для юридических лиц);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.2. Грантополучатели из числа участников Конкурса – юридических лиц и индивидуальных предпринимателей представляют следующие документы: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</w:t>
      </w:r>
      <w:r w:rsidRPr="00660A7E">
        <w:rPr>
          <w:rFonts w:ascii="Times New Roman" w:eastAsia="Calibri" w:hAnsi="Times New Roman"/>
          <w:sz w:val="28"/>
          <w:szCs w:val="28"/>
        </w:rPr>
        <w:t>решение об избрании, протокол общего собрания, приказ о назначении на должность руководителя (для юридических лиц)</w:t>
      </w:r>
      <w:r w:rsidRPr="00660A7E">
        <w:rPr>
          <w:rFonts w:ascii="Times New Roman" w:hAnsi="Times New Roman"/>
          <w:sz w:val="28"/>
          <w:szCs w:val="28"/>
        </w:rPr>
        <w:t>;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Непредставление документов в срок, указанный в пункте 10.3 настоящего Положения, рассматривается как отказ грантополучателя от получения гранта. 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D42FE2">
        <w:rPr>
          <w:rFonts w:ascii="Times New Roman" w:hAnsi="Times New Roman"/>
          <w:sz w:val="28"/>
          <w:szCs w:val="28"/>
        </w:rPr>
        <w:t xml:space="preserve">В </w:t>
      </w:r>
      <w:r w:rsidRPr="00E76CF8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трех</w:t>
      </w:r>
      <w:r w:rsidRPr="003826E6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3826E6">
        <w:rPr>
          <w:rFonts w:ascii="Times New Roman" w:hAnsi="Times New Roman"/>
          <w:sz w:val="28"/>
          <w:szCs w:val="28"/>
        </w:rPr>
        <w:t xml:space="preserve"> предост</w:t>
      </w:r>
      <w:r w:rsidRPr="0014399C">
        <w:rPr>
          <w:rFonts w:ascii="Times New Roman" w:hAnsi="Times New Roman"/>
          <w:sz w:val="28"/>
          <w:szCs w:val="28"/>
        </w:rPr>
        <w:t>авления необходимых документов с грантополучателем заключается Договор</w:t>
      </w:r>
      <w:r>
        <w:rPr>
          <w:rFonts w:ascii="Times New Roman" w:hAnsi="Times New Roman"/>
          <w:sz w:val="28"/>
          <w:szCs w:val="28"/>
        </w:rPr>
        <w:t xml:space="preserve">. На основании Договора </w:t>
      </w:r>
      <w:r w:rsidRPr="0014399C">
        <w:rPr>
          <w:rFonts w:ascii="Times New Roman" w:hAnsi="Times New Roman"/>
          <w:sz w:val="28"/>
          <w:szCs w:val="28"/>
        </w:rPr>
        <w:t>в соответствии с Регламентом работы администрации города Мурманска издается постановление администрации города Мурманска о предоставлении гранта.</w:t>
      </w:r>
    </w:p>
    <w:p w:rsidR="009232FC" w:rsidRPr="003826E6" w:rsidRDefault="009232FC" w:rsidP="009232FC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редства гранта перечисляю</w:t>
      </w:r>
      <w:r w:rsidRPr="003826E6">
        <w:rPr>
          <w:rFonts w:ascii="Times New Roman" w:hAnsi="Times New Roman"/>
          <w:sz w:val="28"/>
          <w:szCs w:val="28"/>
        </w:rPr>
        <w:t>тся грантодателем на расчетный счет грантополучателя на основании постановления администрации города Мурманска.</w:t>
      </w:r>
    </w:p>
    <w:p w:rsidR="009232FC" w:rsidRDefault="009232FC" w:rsidP="009232F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t>10.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3826E6">
        <w:rPr>
          <w:rFonts w:ascii="Times New Roman" w:hAnsi="Times New Roman"/>
          <w:sz w:val="28"/>
          <w:szCs w:val="28"/>
          <w:lang w:eastAsia="en-US"/>
        </w:rPr>
        <w:t>. Расходование гранта допускается только по целевому назначению в соответствии с Перечнем планируемых расходов (приложение № 5 к настоящему Положению)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2416A">
        <w:rPr>
          <w:rFonts w:ascii="Times New Roman" w:hAnsi="Times New Roman"/>
          <w:sz w:val="28"/>
          <w:szCs w:val="28"/>
          <w:lang w:eastAsia="en-US"/>
        </w:rPr>
        <w:t>определенным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826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826E6">
        <w:rPr>
          <w:rFonts w:ascii="Times New Roman" w:hAnsi="Times New Roman"/>
          <w:sz w:val="28"/>
          <w:szCs w:val="28"/>
          <w:lang w:eastAsia="en-US"/>
        </w:rPr>
        <w:t>и заключенным Договором.</w:t>
      </w:r>
    </w:p>
    <w:p w:rsidR="009232FC" w:rsidRPr="00DE5EB0" w:rsidRDefault="009232FC" w:rsidP="009232FC">
      <w:pPr>
        <w:pStyle w:val="ConsPlusNormal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DE5EB0">
        <w:rPr>
          <w:rFonts w:ascii="Times New Roman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DE5EB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E5EB0">
        <w:rPr>
          <w:rFonts w:ascii="Times New Roman" w:hAnsi="Times New Roman" w:cs="Times New Roman"/>
          <w:sz w:val="28"/>
          <w:szCs w:val="28"/>
        </w:rPr>
        <w:t>Расчеты за счет средств гранта производятся грантополучателем только в безналичной форме со своего расчетного счета.</w:t>
      </w:r>
    </w:p>
    <w:p w:rsidR="009232FC" w:rsidRPr="0092416A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</w:t>
      </w:r>
      <w:r w:rsidRPr="003826E6">
        <w:rPr>
          <w:rFonts w:ascii="Times New Roman" w:hAnsi="Times New Roman"/>
          <w:sz w:val="28"/>
          <w:szCs w:val="28"/>
        </w:rPr>
        <w:t xml:space="preserve">. Грантополучатель обязуется использовать средства гранта на реализацию бизнес-плана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3826E6">
        <w:rPr>
          <w:rFonts w:ascii="Times New Roman" w:hAnsi="Times New Roman"/>
          <w:sz w:val="28"/>
          <w:szCs w:val="28"/>
        </w:rPr>
        <w:t xml:space="preserve"> года </w:t>
      </w:r>
      <w:r w:rsidRPr="00A26D7C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4D7FBD">
        <w:rPr>
          <w:rFonts w:ascii="Times New Roman" w:hAnsi="Times New Roman"/>
          <w:sz w:val="28"/>
          <w:szCs w:val="28"/>
        </w:rPr>
        <w:t xml:space="preserve"> </w:t>
      </w:r>
      <w:r w:rsidRPr="0092416A">
        <w:rPr>
          <w:rFonts w:ascii="Times New Roman" w:hAnsi="Times New Roman"/>
          <w:sz w:val="28"/>
          <w:szCs w:val="28"/>
        </w:rPr>
        <w:t>Днем получения гранта считается день перечисления средств гаранта на расчетный счет грантополучателя.</w:t>
      </w:r>
    </w:p>
    <w:p w:rsidR="009232FC" w:rsidRPr="0092416A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10.11</w:t>
      </w:r>
      <w:r w:rsidRPr="0092416A">
        <w:rPr>
          <w:rFonts w:ascii="Times New Roman" w:hAnsi="Times New Roman"/>
          <w:sz w:val="28"/>
          <w:szCs w:val="28"/>
        </w:rPr>
        <w:t xml:space="preserve">.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В случае необходимости возможны изменения внутри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перечня расходов 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>
        <w:rPr>
          <w:rFonts w:ascii="Times New Roman" w:hAnsi="Times New Roman"/>
          <w:sz w:val="28"/>
          <w:szCs w:val="28"/>
          <w:lang w:eastAsia="en-US"/>
        </w:rPr>
        <w:t>в размере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не более 20% от первоначально установленной грантополучателем в бизнес-плане проекта </w:t>
      </w:r>
      <w:r>
        <w:rPr>
          <w:rFonts w:ascii="Times New Roman" w:hAnsi="Times New Roman"/>
          <w:sz w:val="28"/>
          <w:szCs w:val="28"/>
          <w:lang w:eastAsia="en-US"/>
        </w:rPr>
        <w:t>(согласно приложению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№ 5 к настоящему Положению). </w:t>
      </w:r>
    </w:p>
    <w:p w:rsidR="009232FC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16A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7D6DAE">
        <w:rPr>
          <w:rFonts w:ascii="Times New Roman" w:hAnsi="Times New Roman"/>
          <w:sz w:val="28"/>
          <w:szCs w:val="28"/>
          <w:lang w:eastAsia="en-US"/>
        </w:rPr>
        <w:t>перечня расходов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от первоначально установленной в бизнес-план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2416A">
        <w:rPr>
          <w:rFonts w:ascii="Times New Roman" w:hAnsi="Times New Roman"/>
          <w:sz w:val="28"/>
          <w:szCs w:val="28"/>
          <w:lang w:eastAsia="en-US"/>
        </w:rPr>
        <w:t xml:space="preserve"> проекта, а также необходимость изменения наименования расходов в Перечне планируемых расходов согласовываются с грантодателем с указанием </w:t>
      </w:r>
      <w:r w:rsidRPr="0092416A">
        <w:rPr>
          <w:rFonts w:ascii="Times New Roman" w:hAnsi="Times New Roman"/>
          <w:sz w:val="28"/>
          <w:szCs w:val="28"/>
          <w:lang w:eastAsia="en-US"/>
        </w:rPr>
        <w:lastRenderedPageBreak/>
        <w:t>причины внесения изменений. Направление расходов изменению не подлежит.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D6003">
        <w:rPr>
          <w:rFonts w:ascii="Times New Roman" w:hAnsi="Times New Roman"/>
          <w:sz w:val="28"/>
          <w:szCs w:val="28"/>
        </w:rPr>
        <w:t>11. Контроль соблюдения условий, целей и порядка предоставления грантов</w:t>
      </w:r>
    </w:p>
    <w:p w:rsidR="009232FC" w:rsidRPr="00DD6003" w:rsidRDefault="009232FC" w:rsidP="009232FC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Pr="003826E6">
        <w:rPr>
          <w:rFonts w:ascii="Times New Roman" w:hAnsi="Times New Roman"/>
          <w:sz w:val="28"/>
          <w:szCs w:val="28"/>
        </w:rPr>
        <w:t xml:space="preserve">. Грантодатель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Pr="003826E6">
        <w:rPr>
          <w:rFonts w:ascii="Times New Roman" w:hAnsi="Times New Roman"/>
          <w:sz w:val="28"/>
          <w:szCs w:val="28"/>
        </w:rPr>
        <w:t xml:space="preserve"> предоставления гранта. </w:t>
      </w:r>
    </w:p>
    <w:p w:rsidR="009232FC" w:rsidRPr="00A435ED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О</w:t>
      </w:r>
      <w:r w:rsidRPr="002047EA">
        <w:rPr>
          <w:rFonts w:ascii="Times New Roman" w:hAnsi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2047EA">
        <w:rPr>
          <w:rFonts w:ascii="Times New Roman" w:hAnsi="Times New Roman"/>
          <w:sz w:val="28"/>
          <w:szCs w:val="28"/>
        </w:rPr>
        <w:t xml:space="preserve">, включаемым в </w:t>
      </w:r>
      <w:r>
        <w:rPr>
          <w:rFonts w:ascii="Times New Roman" w:hAnsi="Times New Roman"/>
          <w:sz w:val="28"/>
          <w:szCs w:val="28"/>
        </w:rPr>
        <w:t>Договор</w:t>
      </w:r>
      <w:r w:rsidRPr="002047EA">
        <w:rPr>
          <w:rFonts w:ascii="Times New Roman" w:hAnsi="Times New Roman"/>
          <w:sz w:val="28"/>
          <w:szCs w:val="28"/>
        </w:rPr>
        <w:t xml:space="preserve">, является </w:t>
      </w:r>
      <w:r w:rsidRPr="00A435ED">
        <w:rPr>
          <w:rFonts w:ascii="Times New Roman" w:hAnsi="Times New Roman"/>
          <w:sz w:val="28"/>
          <w:szCs w:val="28"/>
        </w:rPr>
        <w:t xml:space="preserve">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>
        <w:rPr>
          <w:rFonts w:ascii="Times New Roman" w:hAnsi="Times New Roman"/>
          <w:sz w:val="28"/>
          <w:szCs w:val="28"/>
        </w:rPr>
        <w:t>ими</w:t>
      </w:r>
      <w:r w:rsidRPr="00A435ED">
        <w:rPr>
          <w:rFonts w:ascii="Times New Roman" w:hAnsi="Times New Roman"/>
          <w:sz w:val="28"/>
          <w:szCs w:val="28"/>
        </w:rPr>
        <w:t xml:space="preserve"> условий, целей и порядка его предоставления.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Грантополучатель в течение срока действия договора и срока реализации проекта отчитывается за достижение показателей, указанных им в бизнес-плане проекта.</w:t>
      </w:r>
    </w:p>
    <w:p w:rsidR="009232FC" w:rsidRPr="008709EB" w:rsidRDefault="009232FC" w:rsidP="009232F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Грантополучатель по истечении 12 месяцев со дня предоставления гранта обязан достичь заявленные в бизнес-плане показатели среднесписочной численности и среднемесячной заработной платы работающих 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>), а также объема выручки СМСП.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Pr="003826E6">
        <w:rPr>
          <w:rFonts w:ascii="Times New Roman" w:hAnsi="Times New Roman"/>
          <w:sz w:val="28"/>
          <w:szCs w:val="28"/>
        </w:rPr>
        <w:t>. Грантополучатель обязан представить грантодателю</w:t>
      </w:r>
      <w:r w:rsidRPr="00354B17">
        <w:rPr>
          <w:rFonts w:ascii="Times New Roman" w:hAnsi="Times New Roman"/>
          <w:sz w:val="28"/>
          <w:szCs w:val="28"/>
        </w:rPr>
        <w:t xml:space="preserve"> </w:t>
      </w:r>
      <w:r w:rsidRPr="0092416A">
        <w:rPr>
          <w:rFonts w:ascii="Times New Roman" w:hAnsi="Times New Roman"/>
          <w:sz w:val="28"/>
          <w:szCs w:val="28"/>
        </w:rPr>
        <w:t>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2416A">
        <w:rPr>
          <w:rFonts w:ascii="Times New Roman" w:hAnsi="Times New Roman"/>
          <w:sz w:val="28"/>
          <w:szCs w:val="28"/>
        </w:rPr>
        <w:t xml:space="preserve"> № 2 к Договору, а также</w:t>
      </w:r>
      <w:r w:rsidRPr="00354B17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промежуточные и итоговый финансовые отчеты об использовании средств гранта и реализации бизнес-проекта (далее – финансовый отчет) в соответствии с приложением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826E6">
        <w:rPr>
          <w:rFonts w:ascii="Times New Roman" w:hAnsi="Times New Roman"/>
          <w:sz w:val="28"/>
          <w:szCs w:val="28"/>
        </w:rPr>
        <w:t>к Договору: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декабря финансового года, в котором получен грант;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мая финансового года, следующего за годом получения гранта;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- в срок до 20 сентября финансового года, следующего за годом получения гранта.</w:t>
      </w:r>
    </w:p>
    <w:p w:rsidR="009232FC" w:rsidRPr="00FB5B99" w:rsidRDefault="009232FC" w:rsidP="009232F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B99">
        <w:rPr>
          <w:rFonts w:ascii="Times New Roman" w:hAnsi="Times New Roman"/>
          <w:sz w:val="28"/>
          <w:szCs w:val="28"/>
        </w:rPr>
        <w:t>11.5. В случае</w:t>
      </w:r>
      <w:r>
        <w:rPr>
          <w:rFonts w:ascii="Times New Roman" w:hAnsi="Times New Roman"/>
          <w:sz w:val="28"/>
          <w:szCs w:val="28"/>
        </w:rPr>
        <w:t>,</w:t>
      </w:r>
      <w:r w:rsidRPr="00FB5B99">
        <w:rPr>
          <w:rFonts w:ascii="Times New Roman" w:hAnsi="Times New Roman"/>
          <w:sz w:val="28"/>
          <w:szCs w:val="28"/>
        </w:rPr>
        <w:t xml:space="preserve"> если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FB5B99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Организатором Конкурса при осуществлении мониторинга деятельности грантополучателей обнаружен факт отклонения одновременно двух и более показателей, указанных в приложении </w:t>
      </w:r>
      <w:r>
        <w:rPr>
          <w:rFonts w:ascii="Times New Roman" w:hAnsi="Times New Roman"/>
          <w:sz w:val="28"/>
          <w:szCs w:val="28"/>
        </w:rPr>
        <w:t>№ 1 к Договору,</w:t>
      </w:r>
      <w:r w:rsidRPr="00FB5B99">
        <w:rPr>
          <w:rFonts w:ascii="Times New Roman" w:hAnsi="Times New Roman"/>
          <w:sz w:val="28"/>
          <w:szCs w:val="28"/>
        </w:rPr>
        <w:t xml:space="preserve"> более, чем на 50%, Организатор Конкурса направляет в управление финансов администрации города Мурманска предложение для включения получателя в план проведения контрольных мероприятий на следующий финансовый год.</w:t>
      </w:r>
    </w:p>
    <w:p w:rsidR="009232FC" w:rsidRDefault="009232FC" w:rsidP="009232F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11.6. </w:t>
      </w:r>
      <w:r w:rsidRPr="003826E6">
        <w:rPr>
          <w:rFonts w:ascii="Times New Roman" w:hAnsi="Times New Roman"/>
          <w:sz w:val="28"/>
          <w:szCs w:val="28"/>
        </w:rPr>
        <w:t>Грантополучатель по запросу грантодателя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обязан в течение 1-го и 2-го года после года предоставления финансовой отчетности представлять грантодателю следующие документы:</w:t>
      </w:r>
    </w:p>
    <w:p w:rsidR="009232FC" w:rsidRPr="00A319E8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lastRenderedPageBreak/>
        <w:t>11.6.1. Отчет о достижении значений показателей результативности согласно приложение № 2 к Договору.</w:t>
      </w:r>
    </w:p>
    <w:p w:rsidR="009232FC" w:rsidRPr="00A319E8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11.6.2. Ежегодный отчет о реализации бизнес-проекта по форме в соответствии с приложением № 4 к Договору с пояснительной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9E8">
        <w:rPr>
          <w:rFonts w:ascii="Times New Roman" w:hAnsi="Times New Roman"/>
          <w:sz w:val="28"/>
          <w:szCs w:val="28"/>
        </w:rPr>
        <w:t xml:space="preserve">запиской с информацией о стадиях реализации бизнес-проекта и достижении показателей, указанных в бизнес-плане проекта </w:t>
      </w:r>
      <w:r w:rsidRPr="00A319E8">
        <w:rPr>
          <w:rFonts w:ascii="Times New Roman" w:eastAsia="Calibri" w:hAnsi="Times New Roman"/>
          <w:sz w:val="28"/>
          <w:szCs w:val="28"/>
        </w:rPr>
        <w:t>с приложением документов, подтверждающих показатели, указанные в ежегодном отчете</w:t>
      </w:r>
      <w:r w:rsidRPr="00A319E8">
        <w:rPr>
          <w:rFonts w:ascii="Times New Roman" w:hAnsi="Times New Roman"/>
          <w:sz w:val="28"/>
          <w:szCs w:val="28"/>
        </w:rPr>
        <w:t xml:space="preserve">. </w:t>
      </w:r>
    </w:p>
    <w:p w:rsidR="009232FC" w:rsidRPr="00A319E8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11.6.3. </w:t>
      </w:r>
      <w:r w:rsidRPr="00A319E8">
        <w:rPr>
          <w:rFonts w:ascii="Times New Roman" w:eastAsia="Calibri" w:hAnsi="Times New Roman"/>
          <w:sz w:val="28"/>
          <w:szCs w:val="28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319E8">
        <w:rPr>
          <w:rFonts w:ascii="Times New Roman" w:eastAsia="Calibri" w:hAnsi="Times New Roman"/>
          <w:sz w:val="28"/>
          <w:szCs w:val="28"/>
        </w:rPr>
        <w:t>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грантополучателем.</w:t>
      </w:r>
    </w:p>
    <w:p w:rsidR="009232FC" w:rsidRPr="00A26D7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</w:t>
      </w:r>
      <w:r w:rsidRPr="00A26D7C">
        <w:rPr>
          <w:rFonts w:ascii="Times New Roman" w:hAnsi="Times New Roman"/>
          <w:sz w:val="28"/>
          <w:szCs w:val="28"/>
        </w:rPr>
        <w:t xml:space="preserve">. В случае софинансирования Конкурса за счет средств субсидии из областного бюджета грантополучатель обязан представить грантодателю финансовый отчет об использовании средств субсидии в соответствии со сроком представления отчета о реализации мероприятия в </w:t>
      </w:r>
      <w:r w:rsidRPr="0092416A">
        <w:rPr>
          <w:rFonts w:ascii="Times New Roman" w:hAnsi="Times New Roman"/>
          <w:sz w:val="28"/>
          <w:szCs w:val="28"/>
        </w:rPr>
        <w:t>Министерство развития промышленности и предпринимательства Мурманской области,</w:t>
      </w:r>
      <w:r w:rsidRPr="00A26D7C">
        <w:rPr>
          <w:rFonts w:ascii="Times New Roman" w:hAnsi="Times New Roman"/>
          <w:sz w:val="28"/>
          <w:szCs w:val="28"/>
        </w:rPr>
        <w:t xml:space="preserve"> но не позднее </w:t>
      </w:r>
      <w:r w:rsidRPr="00430638">
        <w:rPr>
          <w:rFonts w:ascii="Times New Roman" w:hAnsi="Times New Roman"/>
          <w:sz w:val="28"/>
          <w:szCs w:val="28"/>
        </w:rPr>
        <w:t>31 декабря</w:t>
      </w:r>
      <w:r w:rsidRPr="00A26D7C">
        <w:rPr>
          <w:rFonts w:ascii="Times New Roman" w:hAnsi="Times New Roman"/>
          <w:sz w:val="28"/>
          <w:szCs w:val="28"/>
        </w:rPr>
        <w:t xml:space="preserve"> текущего финансового года. </w:t>
      </w:r>
    </w:p>
    <w:p w:rsidR="009232FC" w:rsidRPr="006B7873" w:rsidRDefault="009232FC" w:rsidP="009232FC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Грантодатель</w:t>
      </w:r>
      <w:r w:rsidRPr="006D463E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отчету о </w:t>
      </w:r>
      <w:r>
        <w:rPr>
          <w:rFonts w:ascii="Times New Roman" w:hAnsi="Times New Roman" w:cs="Times New Roman"/>
          <w:sz w:val="28"/>
          <w:szCs w:val="28"/>
        </w:rPr>
        <w:t xml:space="preserve">целевом </w:t>
      </w:r>
      <w:r w:rsidRPr="006D463E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463E">
        <w:rPr>
          <w:rFonts w:ascii="Times New Roman" w:hAnsi="Times New Roman" w:cs="Times New Roman"/>
          <w:sz w:val="28"/>
          <w:szCs w:val="28"/>
        </w:rPr>
        <w:t xml:space="preserve"> бюджетных средств (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>) и подтверждающих докум</w:t>
      </w:r>
      <w:r>
        <w:rPr>
          <w:rFonts w:ascii="Times New Roman" w:hAnsi="Times New Roman" w:cs="Times New Roman"/>
          <w:sz w:val="28"/>
          <w:szCs w:val="28"/>
        </w:rPr>
        <w:t>ентов в течение 10 рабочих дней</w:t>
      </w:r>
      <w:r w:rsidRPr="006B7873">
        <w:rPr>
          <w:rFonts w:ascii="Times New Roman" w:hAnsi="Times New Roman" w:cs="Times New Roman"/>
          <w:sz w:val="28"/>
          <w:szCs w:val="28"/>
        </w:rPr>
        <w:t>.</w:t>
      </w:r>
    </w:p>
    <w:p w:rsidR="009232FC" w:rsidRDefault="009232FC" w:rsidP="009232FC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Pr="006B7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Грантодатель</w:t>
      </w:r>
      <w:r w:rsidRPr="006B7873">
        <w:rPr>
          <w:rFonts w:ascii="Times New Roman" w:hAnsi="Times New Roman" w:cs="Times New Roman"/>
          <w:sz w:val="28"/>
          <w:szCs w:val="28"/>
        </w:rPr>
        <w:t xml:space="preserve"> в течение срока действия Договора проводит мониторинг реализации проекта на основании представляемых грантополучателем финансовых отчетов, а также </w:t>
      </w:r>
      <w:r>
        <w:rPr>
          <w:rFonts w:ascii="Times New Roman" w:hAnsi="Times New Roman" w:cs="Times New Roman"/>
          <w:sz w:val="28"/>
          <w:szCs w:val="28"/>
        </w:rPr>
        <w:t>в ходе выступления</w:t>
      </w:r>
      <w:r w:rsidRPr="006B7873">
        <w:rPr>
          <w:rFonts w:ascii="Times New Roman" w:hAnsi="Times New Roman" w:cs="Times New Roman"/>
          <w:sz w:val="28"/>
          <w:szCs w:val="28"/>
        </w:rPr>
        <w:t>, осуществляемого грантополучателем по запросу Комитета,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9232FC" w:rsidRDefault="009232FC" w:rsidP="009232FC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11.10.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Pr="00430638">
        <w:rPr>
          <w:sz w:val="28"/>
          <w:szCs w:val="28"/>
        </w:rPr>
        <w:t>Мурманска от 25.06.2015 № 14-204.</w:t>
      </w:r>
    </w:p>
    <w:p w:rsidR="009232FC" w:rsidRPr="003262CC" w:rsidRDefault="009232FC" w:rsidP="009232FC">
      <w:pPr>
        <w:pStyle w:val="af0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11.11.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</w:t>
      </w:r>
      <w:r w:rsidRPr="003262CC">
        <w:rPr>
          <w:sz w:val="28"/>
          <w:szCs w:val="28"/>
        </w:rPr>
        <w:t>постановлением администрации города Мурманска от 25.09.2014 № 3126.</w:t>
      </w:r>
    </w:p>
    <w:p w:rsidR="009232FC" w:rsidRPr="00DD6003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DD6003">
        <w:rPr>
          <w:rFonts w:ascii="Times New Roman" w:eastAsia="Calibri" w:hAnsi="Times New Roman"/>
          <w:sz w:val="28"/>
          <w:szCs w:val="28"/>
        </w:rPr>
        <w:lastRenderedPageBreak/>
        <w:t>12. Порядок возврата грантов</w:t>
      </w:r>
      <w:r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9232FC" w:rsidRPr="00DD6003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A319E8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12.1. В случае выявления Организатором Конкурса нарушений условий, целей и порядка предоставления грантов, предусмотренных настоящим Положением и (или) Договором, со стороны грантополучателя, грантополучатель обязан вернуть выделенные ему бюджетные средства в соответствии с действующим законодательством, по реквизитам и коду классификации доходов бюджета Российской Федерации, указанным в Требовании</w:t>
      </w:r>
      <w:r>
        <w:rPr>
          <w:rFonts w:ascii="Times New Roman" w:hAnsi="Times New Roman"/>
          <w:sz w:val="28"/>
          <w:szCs w:val="28"/>
        </w:rPr>
        <w:t xml:space="preserve"> о возврате средств гранта</w:t>
      </w:r>
      <w:r w:rsidRPr="00A319E8">
        <w:rPr>
          <w:rFonts w:ascii="Times New Roman" w:hAnsi="Times New Roman"/>
          <w:sz w:val="28"/>
          <w:szCs w:val="28"/>
        </w:rPr>
        <w:t xml:space="preserve"> (далее – Требование), направляемого Организатором Конкурса.</w:t>
      </w:r>
    </w:p>
    <w:p w:rsidR="009232FC" w:rsidRPr="007D6DAE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DAE">
        <w:rPr>
          <w:rFonts w:ascii="Times New Roman" w:hAnsi="Times New Roman"/>
          <w:sz w:val="28"/>
          <w:szCs w:val="28"/>
        </w:rPr>
        <w:t xml:space="preserve">12.2. Организатор Конкурса уведомляет грантополучателя о необходимости возврата суммы гранта путем направления Требования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7D6DAE">
        <w:rPr>
          <w:rFonts w:ascii="Times New Roman" w:hAnsi="Times New Roman"/>
          <w:sz w:val="28"/>
          <w:szCs w:val="28"/>
        </w:rPr>
        <w:t xml:space="preserve"> рабочих дней с даты поступления в комитет отчета о результатах проведенной проверки (в случае, указанном в п. 11.5.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9232FC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12.3. Возврат средств гранта должен быть осуществлен грантополучателем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</w:t>
      </w:r>
      <w:r>
        <w:rPr>
          <w:rFonts w:ascii="Times New Roman" w:hAnsi="Times New Roman"/>
          <w:sz w:val="28"/>
          <w:szCs w:val="28"/>
        </w:rPr>
        <w:t>равления Требования в его адрес.</w:t>
      </w:r>
      <w:r w:rsidRPr="00A319E8">
        <w:rPr>
          <w:rFonts w:ascii="Times New Roman" w:hAnsi="Times New Roman"/>
          <w:sz w:val="28"/>
          <w:szCs w:val="28"/>
        </w:rPr>
        <w:t xml:space="preserve"> </w:t>
      </w:r>
    </w:p>
    <w:p w:rsidR="009232FC" w:rsidRPr="00A319E8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>12.4. В случае неиспользования средств гранта в соответствии с пунктом 10.</w:t>
      </w:r>
      <w:r>
        <w:rPr>
          <w:rFonts w:ascii="Times New Roman" w:hAnsi="Times New Roman"/>
          <w:sz w:val="28"/>
          <w:szCs w:val="28"/>
        </w:rPr>
        <w:t>10</w:t>
      </w:r>
      <w:r w:rsidRPr="00A319E8">
        <w:rPr>
          <w:rFonts w:ascii="Times New Roman" w:hAnsi="Times New Roman"/>
          <w:sz w:val="28"/>
          <w:szCs w:val="28"/>
        </w:rPr>
        <w:t xml:space="preserve"> настоящего Положения грантополучатель обязан возвратить неиспользованные остатки гранта в течение </w:t>
      </w:r>
      <w:r w:rsidRPr="00E76CF8">
        <w:rPr>
          <w:rFonts w:ascii="Times New Roman" w:hAnsi="Times New Roman"/>
          <w:sz w:val="28"/>
          <w:szCs w:val="28"/>
        </w:rPr>
        <w:t>20</w:t>
      </w:r>
      <w:r w:rsidRPr="00A319E8">
        <w:rPr>
          <w:rFonts w:ascii="Times New Roman" w:hAnsi="Times New Roman"/>
          <w:sz w:val="28"/>
          <w:szCs w:val="28"/>
        </w:rPr>
        <w:t xml:space="preserve"> рабочих дней со дня направления Требования Организатором Конкурса в адрес грантополучателя, по реквизитам и коду классификации доходов бюджета Российской Федерации, указанным в Требовании.</w:t>
      </w:r>
    </w:p>
    <w:p w:rsidR="009232FC" w:rsidRPr="00A319E8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12.5. В случае если грантополучатель не произвел возврат средств гранта в сроки, установленные пунктами </w:t>
      </w:r>
      <w:r w:rsidRPr="004C05A5">
        <w:rPr>
          <w:rFonts w:ascii="Times New Roman" w:hAnsi="Times New Roman"/>
          <w:sz w:val="28"/>
          <w:szCs w:val="28"/>
        </w:rPr>
        <w:t>12.3 и (или) 12.4 настоящего Положения, грантодатель в течение 30 рабочих дней со дня истечения сроков,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5A5">
        <w:rPr>
          <w:rFonts w:ascii="Times New Roman" w:hAnsi="Times New Roman"/>
          <w:sz w:val="28"/>
          <w:szCs w:val="28"/>
        </w:rPr>
        <w:t>пунктами 12.3 и (или) 12.4</w:t>
      </w:r>
      <w:r w:rsidRPr="00A319E8">
        <w:rPr>
          <w:rFonts w:ascii="Times New Roman" w:hAnsi="Times New Roman"/>
          <w:sz w:val="28"/>
          <w:szCs w:val="28"/>
        </w:rPr>
        <w:t xml:space="preserve"> настоящего Положения,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9E8">
        <w:rPr>
          <w:rFonts w:ascii="Times New Roman" w:hAnsi="Times New Roman"/>
          <w:sz w:val="28"/>
          <w:szCs w:val="28"/>
        </w:rPr>
        <w:t xml:space="preserve">12.6. Информация о нарушении грантополучателем </w:t>
      </w:r>
      <w:r w:rsidRPr="00DD6003">
        <w:rPr>
          <w:rFonts w:ascii="Times New Roman" w:hAnsi="Times New Roman"/>
          <w:sz w:val="28"/>
          <w:szCs w:val="28"/>
        </w:rPr>
        <w:t xml:space="preserve">условий, целей и порядка </w:t>
      </w:r>
      <w:r>
        <w:rPr>
          <w:rFonts w:ascii="Times New Roman" w:hAnsi="Times New Roman"/>
          <w:sz w:val="28"/>
          <w:szCs w:val="28"/>
        </w:rPr>
        <w:t>предоставления гранта</w:t>
      </w:r>
      <w:r w:rsidRPr="00A319E8">
        <w:rPr>
          <w:rFonts w:ascii="Times New Roman" w:hAnsi="Times New Roman"/>
          <w:sz w:val="28"/>
          <w:szCs w:val="28"/>
        </w:rPr>
        <w:t xml:space="preserve"> вносится течение 30 дней со дня принятия соответствующего решения в Реестр субъектов малого и среднего предпринимательства – получателей поддержки.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232FC" w:rsidSect="009232FC">
          <w:headerReference w:type="default" r:id="rId9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9232FC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9232FC" w:rsidRPr="0058194D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58194D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9232FC" w:rsidRPr="0058194D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692BCA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2FC" w:rsidRPr="000820C7" w:rsidRDefault="009232FC" w:rsidP="009232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2FC" w:rsidRPr="000820C7" w:rsidRDefault="009232FC" w:rsidP="009232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9232FC" w:rsidRPr="000820C7" w:rsidRDefault="009232FC" w:rsidP="009232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9232FC" w:rsidRPr="000820C7" w:rsidRDefault="009232FC" w:rsidP="009232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9232FC" w:rsidRPr="000820C7" w:rsidRDefault="009232FC" w:rsidP="009232F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232FC" w:rsidRPr="009F54AB" w:rsidRDefault="009232FC" w:rsidP="009232F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9232FC" w:rsidRPr="005C1CA2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на участие в Конкурсе молодежных бизнес-проектов «КПД»</w:t>
      </w:r>
    </w:p>
    <w:p w:rsidR="009232FC" w:rsidRPr="005C1CA2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заявителей – физических лиц)</w:t>
      </w: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 w:rsidR="0066321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="0066321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 w:rsidR="00663213"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 w:rsidR="00663213"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 w:rsidR="00663213"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 w:rsidR="00663213"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9232FC" w:rsidRPr="005C1CA2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размере______________________________________________________________руб.</w:t>
      </w:r>
    </w:p>
    <w:p w:rsidR="009232FC" w:rsidRPr="009A1A6E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9232FC" w:rsidRPr="005C1CA2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9232FC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15. Настоящим подтверждаю, что ознакомлен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9232FC" w:rsidRPr="007F247A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9232FC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814418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9232FC" w:rsidRPr="00814418" w:rsidSect="009232FC">
          <w:pgSz w:w="11906" w:h="16838" w:code="9"/>
          <w:pgMar w:top="1134" w:right="851" w:bottom="1134" w:left="1418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9232FC" w:rsidRPr="00814418" w:rsidRDefault="009232FC" w:rsidP="009232FC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9232FC" w:rsidRPr="00814418" w:rsidRDefault="009232FC" w:rsidP="009232FC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9232FC" w:rsidRPr="00814418" w:rsidRDefault="009232FC" w:rsidP="009232FC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814418" w:rsidRDefault="009232FC" w:rsidP="009232FC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9232FC" w:rsidRDefault="009232FC" w:rsidP="009232FC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9232FC" w:rsidRPr="000820C7" w:rsidRDefault="009232FC" w:rsidP="009232FC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9232FC" w:rsidRPr="000820C7" w:rsidRDefault="009232FC" w:rsidP="009232FC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9232FC" w:rsidRPr="000820C7" w:rsidRDefault="009232FC" w:rsidP="009232FC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9232FC" w:rsidRPr="000820C7" w:rsidRDefault="009232FC" w:rsidP="009232FC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9232FC" w:rsidRPr="000820C7" w:rsidRDefault="009232FC" w:rsidP="009232FC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9232FC" w:rsidRPr="00A319E8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Заявление на участие в Конкурсе молодежных бизнес-проектов «КПД» </w:t>
      </w:r>
    </w:p>
    <w:p w:rsidR="009232FC" w:rsidRPr="00A319E8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заявителей, участвующих в командной форме)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992"/>
        <w:gridCol w:w="1276"/>
        <w:gridCol w:w="1843"/>
        <w:gridCol w:w="1134"/>
        <w:gridCol w:w="1276"/>
        <w:gridCol w:w="1842"/>
        <w:gridCol w:w="1276"/>
        <w:gridCol w:w="1984"/>
        <w:gridCol w:w="1276"/>
        <w:gridCol w:w="1134"/>
      </w:tblGrid>
      <w:tr w:rsidR="009232FC" w:rsidRPr="00A319E8" w:rsidTr="009232FC">
        <w:tc>
          <w:tcPr>
            <w:tcW w:w="1384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(общее/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профессиональное/</w:t>
            </w:r>
          </w:p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дополнительное)</w:t>
            </w:r>
          </w:p>
        </w:tc>
        <w:tc>
          <w:tcPr>
            <w:tcW w:w="1134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страхования</w:t>
            </w:r>
          </w:p>
        </w:tc>
        <w:tc>
          <w:tcPr>
            <w:tcW w:w="1276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налогоплатель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984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2FC" w:rsidRPr="000D7696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134" w:type="dxa"/>
          </w:tcPr>
          <w:p w:rsidR="009232FC" w:rsidRPr="007F247A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  <w:r w:rsidRPr="007F247A"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9232FC" w:rsidRPr="00A319E8" w:rsidTr="009232FC">
        <w:tc>
          <w:tcPr>
            <w:tcW w:w="1384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32FC" w:rsidRPr="00A319E8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32FC" w:rsidRPr="007F247A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9232FC" w:rsidRPr="004D22C2" w:rsidRDefault="009232FC" w:rsidP="009232FC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9232FC" w:rsidRPr="004D22C2" w:rsidRDefault="009232FC" w:rsidP="009232F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 достоверность представленной в заявлении 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9232FC" w:rsidRPr="004D22C2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гарантируем, что никто из нас не имеет </w:t>
      </w:r>
      <w:r w:rsidRPr="004D22C2">
        <w:rPr>
          <w:rFonts w:ascii="Times New Roman" w:hAnsi="Times New Roman"/>
          <w:sz w:val="20"/>
          <w:szCs w:val="20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нас не осуществляется исполнительное производство, на имущество не наложен арест.</w:t>
      </w:r>
    </w:p>
    <w:p w:rsidR="009232FC" w:rsidRPr="004D22C2" w:rsidRDefault="009232FC" w:rsidP="009232FC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Настоящим подтверждаем, что ознакомлены и согласны с условиями проведения конкурса, условиями предоставления гранта и требованиями, предъявляемыми к грантополучателям.</w:t>
      </w:r>
    </w:p>
    <w:p w:rsidR="009232FC" w:rsidRPr="000B3412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32FC" w:rsidRPr="004D22C2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32FC" w:rsidRPr="004D22C2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232FC" w:rsidRPr="004D22C2" w:rsidSect="009232FC">
          <w:footnotePr>
            <w:pos w:val="beneathText"/>
          </w:footnotePr>
          <w:pgSz w:w="16838" w:h="11906" w:orient="landscape" w:code="9"/>
          <w:pgMar w:top="1134" w:right="737" w:bottom="1134" w:left="1134" w:header="720" w:footer="369" w:gutter="0"/>
          <w:cols w:space="720"/>
        </w:sectPr>
      </w:pPr>
    </w:p>
    <w:p w:rsidR="009232FC" w:rsidRPr="009F54AB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9232FC" w:rsidRPr="009F54AB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9F54AB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9232FC" w:rsidRPr="009F54AB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9F54AB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Pr="000B3412" w:rsidRDefault="009232FC" w:rsidP="009232FC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9232FC" w:rsidRPr="000B3412" w:rsidRDefault="009232FC" w:rsidP="009232FC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2FC" w:rsidRPr="0091735C" w:rsidRDefault="009232FC" w:rsidP="009232FC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9232FC" w:rsidRPr="0091735C" w:rsidRDefault="009232FC" w:rsidP="009232FC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9232FC" w:rsidRPr="0091735C" w:rsidRDefault="009232FC" w:rsidP="009232FC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9232FC" w:rsidRPr="0091735C" w:rsidRDefault="009232FC" w:rsidP="009232FC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232FC" w:rsidRPr="009F54AB" w:rsidRDefault="009232FC" w:rsidP="009232FC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232FC" w:rsidRPr="000B3412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на участие в Конкурсе молодежных бизнес-проектов «КПД»</w:t>
      </w:r>
    </w:p>
    <w:p w:rsidR="009232FC" w:rsidRPr="009A1A6E" w:rsidRDefault="009232FC" w:rsidP="009232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заявителей –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2FC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9232FC" w:rsidRPr="005C1CA2" w:rsidRDefault="009232FC" w:rsidP="0092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9232FC" w:rsidRPr="005C1CA2" w:rsidRDefault="009232FC" w:rsidP="0092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232FC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9232FC" w:rsidRPr="005C1CA2" w:rsidRDefault="009232FC" w:rsidP="0092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(р/с, БИК, кор.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____________________________________________________________руб.</w:t>
      </w:r>
    </w:p>
    <w:p w:rsidR="009232FC" w:rsidRPr="005C1CA2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9232FC" w:rsidRPr="00DB478F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9232FC" w:rsidRPr="00197A93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а также, что не являюсь участником соглашений о разделе продукции, 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 xml:space="preserve">, на имущество не наложен арест, </w:t>
      </w:r>
      <w:r w:rsidRPr="00197A93">
        <w:rPr>
          <w:rFonts w:ascii="Times New Roman" w:hAnsi="Times New Roman"/>
          <w:sz w:val="24"/>
          <w:szCs w:val="24"/>
        </w:rPr>
        <w:t xml:space="preserve">не находится в </w:t>
      </w:r>
      <w:r>
        <w:rPr>
          <w:rFonts w:ascii="Times New Roman" w:hAnsi="Times New Roman"/>
          <w:sz w:val="24"/>
          <w:szCs w:val="24"/>
        </w:rPr>
        <w:t>процессе</w:t>
      </w:r>
      <w:r w:rsidRPr="00197A93">
        <w:rPr>
          <w:rFonts w:ascii="Times New Roman" w:hAnsi="Times New Roman"/>
          <w:sz w:val="24"/>
          <w:szCs w:val="24"/>
        </w:rPr>
        <w:t xml:space="preserve"> реорган</w:t>
      </w:r>
      <w:r>
        <w:rPr>
          <w:rFonts w:ascii="Times New Roman" w:hAnsi="Times New Roman"/>
          <w:sz w:val="24"/>
          <w:szCs w:val="24"/>
        </w:rPr>
        <w:t>изации, ликвидации, банкротства.</w:t>
      </w:r>
      <w:r w:rsidRPr="00197A93">
        <w:rPr>
          <w:rFonts w:ascii="Times New Roman" w:hAnsi="Times New Roman"/>
          <w:sz w:val="24"/>
          <w:szCs w:val="24"/>
        </w:rPr>
        <w:t xml:space="preserve"> </w:t>
      </w:r>
    </w:p>
    <w:p w:rsidR="009232FC" w:rsidRPr="00EA0E54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>15. Настоящим подтверждаю, что ознакомлен и согласен с условиями проведения конкурса предоставления гранта и требованиями, предъявляемыми к грантополучателям.</w:t>
      </w:r>
    </w:p>
    <w:p w:rsidR="009232FC" w:rsidRPr="00EA0E54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9232FC" w:rsidRDefault="009232FC" w:rsidP="009232F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32FC" w:rsidRPr="007F247A" w:rsidRDefault="009232FC" w:rsidP="009232FC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F247A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</w:p>
    <w:p w:rsidR="009232FC" w:rsidRPr="005C1CA2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9232FC" w:rsidRPr="0058194D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8194D">
        <w:rPr>
          <w:rFonts w:ascii="Times New Roman" w:hAnsi="Times New Roman"/>
          <w:sz w:val="26"/>
          <w:szCs w:val="26"/>
        </w:rPr>
        <w:t>____________________</w:t>
      </w:r>
    </w:p>
    <w:p w:rsidR="009232FC" w:rsidRDefault="009232FC" w:rsidP="009232FC">
      <w:pPr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  <w:lang w:eastAsia="en-US"/>
        </w:rPr>
        <w:sectPr w:rsidR="009232FC" w:rsidSect="009232FC">
          <w:headerReference w:type="default" r:id="rId12"/>
          <w:headerReference w:type="first" r:id="rId13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</w:p>
    <w:p w:rsidR="009232FC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4</w:t>
      </w:r>
    </w:p>
    <w:p w:rsidR="009232FC" w:rsidRPr="008A401E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9232FC" w:rsidRPr="008A401E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8A401E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9232FC" w:rsidRPr="0029063B" w:rsidRDefault="009232FC" w:rsidP="009232F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Бизнес-план проекта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(наименование проекта)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Номинация: ________________________________________________________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Участник: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9232FC" w:rsidRPr="0029063B" w:rsidTr="009232FC">
        <w:tc>
          <w:tcPr>
            <w:tcW w:w="3082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190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191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</w:tr>
      <w:tr w:rsidR="009232FC" w:rsidRPr="0029063B" w:rsidTr="009232FC">
        <w:tc>
          <w:tcPr>
            <w:tcW w:w="3082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Контактная информация: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191"/>
      </w:tblGrid>
      <w:tr w:rsidR="009232FC" w:rsidRPr="0029063B" w:rsidTr="009232FC">
        <w:trPr>
          <w:trHeight w:val="499"/>
        </w:trPr>
        <w:tc>
          <w:tcPr>
            <w:tcW w:w="3082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2FC" w:rsidRPr="0029063B" w:rsidTr="009232FC">
        <w:tc>
          <w:tcPr>
            <w:tcW w:w="3082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стационарный</w:t>
            </w:r>
          </w:p>
        </w:tc>
        <w:tc>
          <w:tcPr>
            <w:tcW w:w="3190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3191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9232FC" w:rsidRPr="0029063B" w:rsidTr="009232FC">
        <w:tc>
          <w:tcPr>
            <w:tcW w:w="3082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232FC" w:rsidRPr="0029063B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разделы бизнес-плана: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1. Резюме.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2. Описание (анализ) продукции/ услуги.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3. Анализ положения дел в отрасли и на рынке.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4. План маркетинга (сбыт, продажи, реклама и продвижение).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5. Производственный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6. Организационный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7. Юридический раздел.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8. Финансовый план.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9. Оценка и прогноз рисков.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10. Социальная и бюджетная эффективность проекта для города Мурманска.</w:t>
      </w: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11. Приложения.</w:t>
      </w:r>
      <w:r w:rsidRPr="0029063B">
        <w:rPr>
          <w:rFonts w:ascii="Times New Roman" w:hAnsi="Times New Roman"/>
          <w:sz w:val="26"/>
          <w:szCs w:val="26"/>
        </w:rPr>
        <w:tab/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232FC" w:rsidRPr="0029063B" w:rsidRDefault="009232FC" w:rsidP="006632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1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232FC" w:rsidRPr="0029063B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29063B">
        <w:rPr>
          <w:rFonts w:ascii="Times New Roman" w:hAnsi="Times New Roman"/>
          <w:sz w:val="26"/>
          <w:szCs w:val="26"/>
        </w:rPr>
        <w:t>Основные расчеты по проекту:</w:t>
      </w:r>
    </w:p>
    <w:p w:rsidR="009232FC" w:rsidRPr="0029063B" w:rsidRDefault="009232FC" w:rsidP="009232F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Источники средств на начало реализации проекта</w:t>
      </w:r>
    </w:p>
    <w:p w:rsidR="009232FC" w:rsidRPr="0029063B" w:rsidRDefault="009232FC" w:rsidP="009232F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9232FC" w:rsidRPr="0029063B" w:rsidTr="009232FC">
        <w:tc>
          <w:tcPr>
            <w:tcW w:w="7088" w:type="dxa"/>
            <w:vAlign w:val="center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Сумма средств (рублей)</w:t>
            </w:r>
          </w:p>
        </w:tc>
      </w:tr>
      <w:tr w:rsidR="009232FC" w:rsidRPr="0029063B" w:rsidTr="009232FC">
        <w:trPr>
          <w:trHeight w:val="442"/>
        </w:trPr>
        <w:tc>
          <w:tcPr>
            <w:tcW w:w="9672" w:type="dxa"/>
            <w:gridSpan w:val="2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</w:t>
            </w:r>
          </w:p>
        </w:tc>
      </w:tr>
      <w:tr w:rsidR="009232FC" w:rsidRPr="0029063B" w:rsidTr="009232FC">
        <w:trPr>
          <w:trHeight w:val="235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35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35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35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35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 от продажи основных средств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35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389"/>
        </w:trPr>
        <w:tc>
          <w:tcPr>
            <w:tcW w:w="9672" w:type="dxa"/>
            <w:gridSpan w:val="2"/>
            <w:vAlign w:val="center"/>
          </w:tcPr>
          <w:p w:rsidR="009232FC" w:rsidRPr="0029063B" w:rsidRDefault="009232FC" w:rsidP="009232FC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29063B">
              <w:rPr>
                <w:rFonts w:ascii="Times New Roman" w:hAnsi="Times New Roman"/>
                <w:sz w:val="26"/>
                <w:szCs w:val="26"/>
              </w:rPr>
              <w:t>Заемные и привлеченные средства</w:t>
            </w:r>
          </w:p>
        </w:tc>
      </w:tr>
      <w:tr w:rsidR="009232FC" w:rsidRPr="0029063B" w:rsidTr="009232FC">
        <w:trPr>
          <w:trHeight w:val="252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52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52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Долевое участие в строительстве 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252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Прочие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193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Заемные и привлеченные средства, всего (сумма показателей пунктов 7-10)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rPr>
          <w:trHeight w:val="198"/>
        </w:trPr>
        <w:tc>
          <w:tcPr>
            <w:tcW w:w="7088" w:type="dxa"/>
          </w:tcPr>
          <w:p w:rsidR="009232FC" w:rsidRPr="0029063B" w:rsidRDefault="009232FC" w:rsidP="009232FC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29063B" w:rsidTr="009232FC">
        <w:tc>
          <w:tcPr>
            <w:tcW w:w="7088" w:type="dxa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(сумма п. 6, п. 11, п. 12)</w:t>
            </w:r>
          </w:p>
        </w:tc>
        <w:tc>
          <w:tcPr>
            <w:tcW w:w="2584" w:type="dxa"/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9232FC" w:rsidRDefault="009232FC" w:rsidP="009232FC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</w:pPr>
    </w:p>
    <w:p w:rsidR="009232FC" w:rsidRPr="003826E6" w:rsidRDefault="009232FC" w:rsidP="009232FC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</w:rPr>
      </w:pPr>
    </w:p>
    <w:p w:rsidR="009232FC" w:rsidRPr="003826E6" w:rsidRDefault="009232FC" w:rsidP="009232F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9232FC" w:rsidRPr="003826E6" w:rsidSect="009232FC">
          <w:headerReference w:type="first" r:id="rId14"/>
          <w:pgSz w:w="11906" w:h="16838" w:code="9"/>
          <w:pgMar w:top="1134" w:right="849" w:bottom="1134" w:left="1418" w:header="567" w:footer="164" w:gutter="0"/>
          <w:cols w:space="720"/>
          <w:titlePg/>
          <w:docGrid w:linePitch="299"/>
        </w:sectPr>
      </w:pPr>
    </w:p>
    <w:p w:rsidR="009232FC" w:rsidRPr="0029063B" w:rsidRDefault="009232FC" w:rsidP="009232F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2</w:t>
      </w:r>
    </w:p>
    <w:p w:rsidR="009232FC" w:rsidRPr="0029063B" w:rsidRDefault="009232FC" w:rsidP="009232FC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 xml:space="preserve">План </w:t>
      </w:r>
      <w:r>
        <w:rPr>
          <w:rFonts w:ascii="Times New Roman" w:hAnsi="Times New Roman"/>
          <w:snapToGrid w:val="0"/>
          <w:sz w:val="26"/>
          <w:szCs w:val="26"/>
        </w:rPr>
        <w:t>реализации</w:t>
      </w:r>
    </w:p>
    <w:p w:rsidR="009232FC" w:rsidRPr="0029063B" w:rsidRDefault="009232FC" w:rsidP="009232FC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108" w:type="dxa"/>
        <w:tblLayout w:type="fixed"/>
        <w:tblLook w:val="04A0"/>
      </w:tblPr>
      <w:tblGrid>
        <w:gridCol w:w="605"/>
        <w:gridCol w:w="2089"/>
        <w:gridCol w:w="1276"/>
        <w:gridCol w:w="992"/>
        <w:gridCol w:w="993"/>
        <w:gridCol w:w="992"/>
        <w:gridCol w:w="992"/>
        <w:gridCol w:w="987"/>
        <w:gridCol w:w="992"/>
        <w:gridCol w:w="993"/>
        <w:gridCol w:w="992"/>
        <w:gridCol w:w="992"/>
        <w:gridCol w:w="851"/>
        <w:gridCol w:w="1134"/>
      </w:tblGrid>
      <w:tr w:rsidR="009232FC" w:rsidRPr="0029063B" w:rsidTr="009232FC">
        <w:trPr>
          <w:trHeight w:val="107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№</w:t>
            </w:r>
          </w:p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</w:rPr>
              <w:t>п/п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Ед. изм.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9232FC" w:rsidRPr="0029063B" w:rsidTr="009232FC">
        <w:trPr>
          <w:trHeight w:val="7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 w:rsidRPr="006C2C19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9232FC" w:rsidRPr="0029063B" w:rsidTr="009232F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9232FC" w:rsidRPr="0029063B" w:rsidTr="009232F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9232FC" w:rsidRPr="0029063B" w:rsidTr="009232F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9232FC" w:rsidRDefault="009232FC" w:rsidP="009232FC">
      <w:pPr>
        <w:tabs>
          <w:tab w:val="left" w:pos="6870"/>
        </w:tabs>
        <w:rPr>
          <w:rFonts w:ascii="Times New Roman" w:hAnsi="Times New Roman"/>
          <w:sz w:val="28"/>
          <w:szCs w:val="28"/>
        </w:rPr>
      </w:pPr>
    </w:p>
    <w:p w:rsidR="009232FC" w:rsidRPr="0029063B" w:rsidRDefault="009232FC" w:rsidP="009232FC">
      <w:pPr>
        <w:spacing w:after="0" w:line="240" w:lineRule="auto"/>
        <w:jc w:val="right"/>
        <w:rPr>
          <w:rFonts w:ascii="Times New Roman" w:eastAsia="Calibri" w:hAnsi="Times New Roman"/>
          <w:i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9063B">
        <w:rPr>
          <w:rFonts w:ascii="Times New Roman" w:eastAsia="Calibri" w:hAnsi="Times New Roman"/>
          <w:i/>
          <w:sz w:val="26"/>
          <w:szCs w:val="26"/>
          <w:lang w:eastAsia="en-US"/>
        </w:rPr>
        <w:lastRenderedPageBreak/>
        <w:t>Таблица 3</w:t>
      </w:r>
    </w:p>
    <w:p w:rsidR="009232FC" w:rsidRDefault="009232FC" w:rsidP="009232F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Численность работающих, расходы на оплату труда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9232FC" w:rsidRPr="0029063B" w:rsidRDefault="009232FC" w:rsidP="009232F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6"/>
          <w:szCs w:val="26"/>
        </w:rPr>
      </w:pPr>
      <w:r w:rsidRPr="0029063B">
        <w:rPr>
          <w:rFonts w:ascii="Times New Roman" w:hAnsi="Times New Roman"/>
          <w:snapToGrid w:val="0"/>
          <w:sz w:val="26"/>
          <w:szCs w:val="26"/>
        </w:rPr>
        <w:t>и отчисления на социальные нужды</w:t>
      </w:r>
    </w:p>
    <w:p w:rsidR="009232FC" w:rsidRPr="0029063B" w:rsidRDefault="009232FC" w:rsidP="009232F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1701"/>
        <w:gridCol w:w="1512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898"/>
        <w:gridCol w:w="992"/>
      </w:tblGrid>
      <w:tr w:rsidR="009232FC" w:rsidRPr="0029063B" w:rsidTr="009232F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2C19">
              <w:rPr>
                <w:rFonts w:ascii="Times New Roman" w:hAnsi="Times New Roman"/>
                <w:bCs/>
              </w:rPr>
              <w:t>1 период</w:t>
            </w:r>
            <w:r w:rsidRPr="006C2C19">
              <w:rPr>
                <w:rStyle w:val="ab"/>
                <w:rFonts w:ascii="Times New Roman" w:hAnsi="Times New Roman"/>
                <w:bCs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C2C19">
              <w:rPr>
                <w:rFonts w:ascii="Times New Roman" w:hAnsi="Times New Roman"/>
                <w:bCs/>
              </w:rPr>
              <w:t xml:space="preserve">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6C2C1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6C2C19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Итого</w:t>
            </w:r>
          </w:p>
        </w:tc>
      </w:tr>
      <w:tr w:rsidR="009232FC" w:rsidRPr="0029063B" w:rsidTr="009232FC">
        <w:trPr>
          <w:trHeight w:val="323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Всего по персоналу (п.1 + п.2):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32FC" w:rsidRPr="0029063B" w:rsidTr="009232FC">
        <w:trPr>
          <w:trHeight w:val="47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>Производственный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63B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63B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FC" w:rsidRPr="0029063B" w:rsidTr="009232FC">
        <w:trPr>
          <w:trHeight w:val="365"/>
        </w:trPr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63B">
              <w:rPr>
                <w:rFonts w:ascii="Times New Roman" w:hAnsi="Times New Roman"/>
              </w:rPr>
              <w:t>Страховые взносы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232FC" w:rsidRPr="0029063B" w:rsidTr="009232FC">
        <w:trPr>
          <w:trHeight w:val="332"/>
        </w:trPr>
        <w:tc>
          <w:tcPr>
            <w:tcW w:w="3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063B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232FC" w:rsidRPr="0029063B" w:rsidRDefault="009232FC" w:rsidP="009232FC">
      <w:pPr>
        <w:keepNext/>
        <w:widowControl w:val="0"/>
        <w:tabs>
          <w:tab w:val="left" w:pos="2325"/>
          <w:tab w:val="right" w:pos="14853"/>
        </w:tabs>
        <w:spacing w:before="240"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2FC" w:rsidRPr="0029063B" w:rsidRDefault="009232FC" w:rsidP="009232FC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8"/>
          <w:szCs w:val="28"/>
        </w:rPr>
        <w:sectPr w:rsidR="009232FC" w:rsidRPr="0029063B" w:rsidSect="009232FC">
          <w:headerReference w:type="default" r:id="rId15"/>
          <w:pgSz w:w="16838" w:h="11906" w:orient="landscape" w:code="9"/>
          <w:pgMar w:top="1134" w:right="851" w:bottom="1134" w:left="1134" w:header="568" w:footer="164" w:gutter="0"/>
          <w:cols w:space="720"/>
          <w:docGrid w:linePitch="299"/>
        </w:sectPr>
      </w:pPr>
    </w:p>
    <w:p w:rsidR="009232FC" w:rsidRPr="008A401E" w:rsidRDefault="009232FC" w:rsidP="009232FC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6"/>
          <w:szCs w:val="26"/>
        </w:rPr>
      </w:pPr>
      <w:r w:rsidRPr="008A401E">
        <w:rPr>
          <w:rFonts w:ascii="Times New Roman" w:hAnsi="Times New Roman"/>
          <w:i/>
          <w:snapToGrid w:val="0"/>
          <w:sz w:val="26"/>
          <w:szCs w:val="26"/>
        </w:rPr>
        <w:lastRenderedPageBreak/>
        <w:t>Таблица 4</w:t>
      </w:r>
    </w:p>
    <w:p w:rsidR="009232FC" w:rsidRPr="0029063B" w:rsidRDefault="009232FC" w:rsidP="009232FC">
      <w:pPr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232FC" w:rsidRPr="0042587E" w:rsidRDefault="009232FC" w:rsidP="009232F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Финансовые результаты производственной и деятельности по реализации</w:t>
      </w:r>
    </w:p>
    <w:p w:rsidR="009232FC" w:rsidRPr="0042587E" w:rsidRDefault="009232FC" w:rsidP="009232F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42587E">
        <w:rPr>
          <w:rFonts w:ascii="Times New Roman" w:eastAsia="Calibri" w:hAnsi="Times New Roman"/>
          <w:sz w:val="26"/>
          <w:szCs w:val="26"/>
          <w:lang w:eastAsia="en-US"/>
        </w:rPr>
        <w:t>(на годовой объем)</w:t>
      </w:r>
    </w:p>
    <w:p w:rsidR="009232FC" w:rsidRPr="0029063B" w:rsidRDefault="009232FC" w:rsidP="009232F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18"/>
        <w:gridCol w:w="850"/>
        <w:gridCol w:w="624"/>
        <w:gridCol w:w="624"/>
        <w:gridCol w:w="595"/>
        <w:gridCol w:w="560"/>
        <w:gridCol w:w="792"/>
        <w:gridCol w:w="632"/>
        <w:gridCol w:w="546"/>
        <w:gridCol w:w="470"/>
        <w:gridCol w:w="635"/>
        <w:gridCol w:w="859"/>
      </w:tblGrid>
      <w:tr w:rsidR="009232FC" w:rsidRPr="0029063B" w:rsidTr="009232FC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</w:tr>
      <w:tr w:rsidR="009232FC" w:rsidRPr="0029063B" w:rsidTr="009232FC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z w:val="24"/>
                <w:szCs w:val="24"/>
              </w:rPr>
              <w:t>сего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</w:t>
            </w:r>
            <w:r w:rsidRPr="0029063B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29063B" w:rsidTr="009232FC">
        <w:trPr>
          <w:cantSplit/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29063B" w:rsidTr="009232FC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29063B" w:rsidTr="009232FC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29063B" w:rsidTr="009232FC">
        <w:trPr>
          <w:trHeight w:val="2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29063B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 (п. 1 – п. 2)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06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FC" w:rsidRPr="0029063B" w:rsidRDefault="009232FC" w:rsidP="009232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232FC" w:rsidRDefault="009232FC" w:rsidP="009232FC">
      <w:pPr>
        <w:keepNext/>
        <w:widowControl w:val="0"/>
        <w:spacing w:after="0" w:line="240" w:lineRule="auto"/>
        <w:jc w:val="right"/>
        <w:rPr>
          <w:rFonts w:ascii="Times New Roman" w:hAnsi="Times New Roman"/>
          <w:i/>
          <w:snapToGrid w:val="0"/>
          <w:sz w:val="26"/>
          <w:szCs w:val="26"/>
        </w:rPr>
      </w:pPr>
    </w:p>
    <w:p w:rsidR="009232FC" w:rsidRPr="0029063B" w:rsidRDefault="009232FC" w:rsidP="009232FC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6"/>
          <w:szCs w:val="26"/>
        </w:rPr>
      </w:pPr>
      <w:r w:rsidRPr="0029063B">
        <w:rPr>
          <w:rFonts w:ascii="Times New Roman" w:hAnsi="Times New Roman"/>
          <w:i/>
          <w:snapToGrid w:val="0"/>
          <w:sz w:val="26"/>
          <w:szCs w:val="26"/>
        </w:rPr>
        <w:t xml:space="preserve">Таблица 5 </w:t>
      </w:r>
    </w:p>
    <w:p w:rsidR="009232FC" w:rsidRPr="00DE3426" w:rsidRDefault="009232FC" w:rsidP="009232F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9232FC" w:rsidRPr="00DE3426" w:rsidRDefault="009232FC" w:rsidP="009232F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 w:rsidRPr="00DE3426">
        <w:rPr>
          <w:rFonts w:ascii="Times New Roman" w:hAnsi="Times New Roman"/>
          <w:snapToGrid w:val="0"/>
          <w:sz w:val="26"/>
          <w:szCs w:val="26"/>
        </w:rPr>
        <w:t>Бюджетный эффект от реализации проекта, рублей</w:t>
      </w:r>
    </w:p>
    <w:p w:rsidR="009232FC" w:rsidRPr="00DE3426" w:rsidRDefault="009232FC" w:rsidP="009232F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275"/>
        <w:gridCol w:w="1134"/>
        <w:gridCol w:w="1240"/>
      </w:tblGrid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  <w:vAlign w:val="center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9232FC" w:rsidRPr="00DE3426" w:rsidTr="009232FC">
        <w:tc>
          <w:tcPr>
            <w:tcW w:w="6096" w:type="dxa"/>
          </w:tcPr>
          <w:p w:rsidR="009232FC" w:rsidRPr="00DE3426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426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1275" w:type="dxa"/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9232FC" w:rsidRPr="00DE3426" w:rsidRDefault="009232FC" w:rsidP="009232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9232FC" w:rsidRPr="00DE3426" w:rsidRDefault="009232FC" w:rsidP="009232FC">
      <w:pPr>
        <w:spacing w:after="0" w:line="240" w:lineRule="auto"/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br/>
        <w:t>___________________________</w:t>
      </w:r>
    </w:p>
    <w:p w:rsidR="009232FC" w:rsidRPr="008A401E" w:rsidRDefault="009232FC" w:rsidP="009232FC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napToGrid w:val="0"/>
          <w:sz w:val="28"/>
          <w:szCs w:val="28"/>
        </w:rPr>
        <w:br w:type="page"/>
      </w: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5</w:t>
      </w:r>
    </w:p>
    <w:p w:rsidR="009232FC" w:rsidRPr="008A401E" w:rsidRDefault="009232FC" w:rsidP="009232FC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8A401E" w:rsidRDefault="009232FC" w:rsidP="009232FC">
      <w:pPr>
        <w:tabs>
          <w:tab w:val="left" w:pos="5670"/>
        </w:tabs>
        <w:spacing w:after="0" w:line="240" w:lineRule="auto"/>
        <w:ind w:left="5528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Pr="0029063B" w:rsidRDefault="009232FC" w:rsidP="009232FC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Pr="00906729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06729">
        <w:rPr>
          <w:rFonts w:ascii="Times New Roman" w:hAnsi="Times New Roman"/>
          <w:sz w:val="26"/>
          <w:szCs w:val="26"/>
          <w:lang w:eastAsia="en-US"/>
        </w:rPr>
        <w:t>Перечень планируемых расходов за счет средств гранта</w:t>
      </w:r>
    </w:p>
    <w:p w:rsidR="009232FC" w:rsidRPr="00906729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8"/>
        <w:gridCol w:w="2420"/>
        <w:gridCol w:w="2269"/>
      </w:tblGrid>
      <w:tr w:rsidR="009232FC" w:rsidRPr="00906729" w:rsidTr="009232FC">
        <w:tc>
          <w:tcPr>
            <w:tcW w:w="5058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Направление расходов</w:t>
            </w:r>
          </w:p>
        </w:tc>
        <w:tc>
          <w:tcPr>
            <w:tcW w:w="2420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расходов, планируемых в рамках бизнес-плана</w:t>
            </w:r>
          </w:p>
        </w:tc>
        <w:tc>
          <w:tcPr>
            <w:tcW w:w="2269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Сумма расходов, планируемых за счет средств гранта, руб.</w:t>
            </w:r>
            <w:r w:rsidRPr="00906729">
              <w:rPr>
                <w:rFonts w:ascii="Times New Roman" w:hAnsi="Times New Roman"/>
                <w:sz w:val="26"/>
                <w:szCs w:val="26"/>
                <w:vertAlign w:val="superscript"/>
                <w:lang w:eastAsia="en-US"/>
              </w:rPr>
              <w:footnoteReference w:id="4"/>
            </w:r>
          </w:p>
        </w:tc>
      </w:tr>
      <w:tr w:rsidR="009232FC" w:rsidRPr="00906729" w:rsidTr="009232FC">
        <w:trPr>
          <w:trHeight w:val="1350"/>
        </w:trPr>
        <w:tc>
          <w:tcPr>
            <w:tcW w:w="5058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1. Приобретение основных средств для целей ведения предпринимательской деятельности в соответствии с бизнес-планом</w:t>
            </w:r>
          </w:p>
        </w:tc>
        <w:tc>
          <w:tcPr>
            <w:tcW w:w="2420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906729" w:rsidTr="009232FC">
        <w:trPr>
          <w:trHeight w:val="451"/>
        </w:trPr>
        <w:tc>
          <w:tcPr>
            <w:tcW w:w="5058" w:type="dxa"/>
            <w:shd w:val="clear" w:color="auto" w:fill="auto"/>
            <w:vAlign w:val="center"/>
          </w:tcPr>
          <w:p w:rsidR="009232FC" w:rsidRPr="00906729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0672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Оплата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услуг на рекламу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5"/>
            </w:r>
            <w:r w:rsidRPr="009067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906729" w:rsidTr="009232FC">
        <w:trPr>
          <w:trHeight w:val="990"/>
        </w:trPr>
        <w:tc>
          <w:tcPr>
            <w:tcW w:w="5058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r w:rsidRPr="00906729">
              <w:rPr>
                <w:rFonts w:ascii="Times New Roman" w:hAnsi="Times New Roman"/>
                <w:sz w:val="26"/>
                <w:szCs w:val="26"/>
              </w:rPr>
              <w:t>Оплата аренды помещения, используемого для целей ведения предпринимательской деятельности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6"/>
            </w:r>
          </w:p>
        </w:tc>
        <w:tc>
          <w:tcPr>
            <w:tcW w:w="2420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906729" w:rsidTr="009232FC">
        <w:trPr>
          <w:trHeight w:val="841"/>
        </w:trPr>
        <w:tc>
          <w:tcPr>
            <w:tcW w:w="5058" w:type="dxa"/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4. Приобретение и (или) сопровождение лицензионного программного обеспечения</w:t>
            </w:r>
            <w:r w:rsidRPr="00906729">
              <w:rPr>
                <w:rStyle w:val="ab"/>
                <w:rFonts w:ascii="Times New Roman" w:hAnsi="Times New Roman"/>
                <w:sz w:val="26"/>
                <w:szCs w:val="26"/>
                <w:lang w:eastAsia="en-US"/>
              </w:rPr>
              <w:footnoteReference w:id="7"/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906729" w:rsidTr="009232FC">
        <w:trPr>
          <w:trHeight w:val="69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5. Оплата затрат на выплаты по передаче прав на франшизу (паушальный взнос)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906729" w:rsidTr="009232FC">
        <w:trPr>
          <w:trHeight w:val="26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6. Расходы по государственной регистрации юридического лица/ индивидуального предпринимателя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232FC" w:rsidRPr="00906729" w:rsidTr="009232FC">
        <w:trPr>
          <w:trHeight w:val="421"/>
        </w:trPr>
        <w:tc>
          <w:tcPr>
            <w:tcW w:w="74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9232FC" w:rsidRPr="00906729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6729">
              <w:rPr>
                <w:rFonts w:ascii="Times New Roman" w:hAnsi="Times New Roman"/>
                <w:sz w:val="26"/>
                <w:szCs w:val="26"/>
                <w:lang w:eastAsia="en-US"/>
              </w:rPr>
              <w:t>300 000,0</w:t>
            </w:r>
          </w:p>
        </w:tc>
      </w:tr>
    </w:tbl>
    <w:p w:rsidR="009232FC" w:rsidRDefault="009232FC" w:rsidP="009232FC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en-US"/>
        </w:rPr>
      </w:pPr>
    </w:p>
    <w:p w:rsidR="009232FC" w:rsidRDefault="009232FC" w:rsidP="009232FC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br w:type="page"/>
      </w:r>
    </w:p>
    <w:p w:rsidR="009232FC" w:rsidRPr="009E08AD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</w:t>
      </w:r>
      <w:r w:rsidRPr="009E08AD">
        <w:rPr>
          <w:rFonts w:ascii="Times New Roman" w:hAnsi="Times New Roman"/>
          <w:sz w:val="26"/>
          <w:szCs w:val="26"/>
          <w:lang w:eastAsia="en-US"/>
        </w:rPr>
        <w:t>риложение № 6</w:t>
      </w:r>
    </w:p>
    <w:p w:rsidR="009232FC" w:rsidRPr="009E08AD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08A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E08AD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Pr="009E08AD" w:rsidRDefault="009232FC" w:rsidP="009232FC">
      <w:pPr>
        <w:spacing w:after="0" w:line="240" w:lineRule="auto"/>
        <w:ind w:left="506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Pr="009E08AD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 xml:space="preserve">Опись документов, содержащихся в заявке на участие </w:t>
      </w:r>
    </w:p>
    <w:p w:rsidR="009232FC" w:rsidRPr="009E08AD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8AD">
        <w:rPr>
          <w:rFonts w:ascii="Times New Roman" w:hAnsi="Times New Roman"/>
          <w:sz w:val="26"/>
          <w:szCs w:val="26"/>
          <w:lang w:eastAsia="en-US"/>
        </w:rPr>
        <w:t>в Конкурсе молодежных бизнес-проектов «КПД»*</w:t>
      </w:r>
      <w:r w:rsidRPr="009E08AD">
        <w:rPr>
          <w:rFonts w:ascii="Times New Roman" w:hAnsi="Times New Roman"/>
          <w:sz w:val="26"/>
          <w:szCs w:val="26"/>
        </w:rPr>
        <w:t xml:space="preserve"> </w:t>
      </w: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7093"/>
        <w:gridCol w:w="1559"/>
      </w:tblGrid>
      <w:tr w:rsidR="009232FC" w:rsidRPr="00BB6CC2" w:rsidTr="009232FC">
        <w:tc>
          <w:tcPr>
            <w:tcW w:w="812" w:type="dxa"/>
          </w:tcPr>
          <w:p w:rsidR="009232FC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7093" w:type="dxa"/>
          </w:tcPr>
          <w:p w:rsidR="009232FC" w:rsidRPr="00BB6CC2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9232FC" w:rsidRPr="00BB6CC2" w:rsidRDefault="009232FC" w:rsidP="0092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9232FC" w:rsidRPr="00BB6CC2" w:rsidTr="009232FC">
        <w:tc>
          <w:tcPr>
            <w:tcW w:w="9464" w:type="dxa"/>
            <w:gridSpan w:val="3"/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9232FC" w:rsidRPr="00BB6CC2" w:rsidTr="009232FC">
        <w:tc>
          <w:tcPr>
            <w:tcW w:w="812" w:type="dxa"/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Заявление на участие в Конкурсе молодежных бизнес-проектов «КПД»</w:t>
            </w:r>
          </w:p>
        </w:tc>
        <w:tc>
          <w:tcPr>
            <w:tcW w:w="1559" w:type="dxa"/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c>
          <w:tcPr>
            <w:tcW w:w="812" w:type="dxa"/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559" w:type="dxa"/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rPr>
          <w:trHeight w:val="210"/>
        </w:trPr>
        <w:tc>
          <w:tcPr>
            <w:tcW w:w="812" w:type="dxa"/>
            <w:tcBorders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0E54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средств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rPr>
          <w:trHeight w:val="262"/>
        </w:trPr>
        <w:tc>
          <w:tcPr>
            <w:tcW w:w="812" w:type="dxa"/>
            <w:tcBorders>
              <w:top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c>
          <w:tcPr>
            <w:tcW w:w="9464" w:type="dxa"/>
            <w:gridSpan w:val="3"/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9232FC" w:rsidRPr="00BB6CC2" w:rsidTr="009232FC">
        <w:tc>
          <w:tcPr>
            <w:tcW w:w="812" w:type="dxa"/>
            <w:tcBorders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9232FC" w:rsidRPr="007F247A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Копия 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>диплома не ниже уровня профессиона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льного образования и (или) копия</w:t>
            </w:r>
            <w:r w:rsidRPr="007F24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номерного сертификата о прохождении обучения по основам бизнес-планирования (не менее 30 часов)</w:t>
            </w:r>
            <w:r w:rsidRPr="007F247A">
              <w:rPr>
                <w:rFonts w:ascii="Times New Roman" w:eastAsia="Calibri" w:hAnsi="Times New Roman"/>
                <w:sz w:val="24"/>
                <w:szCs w:val="24"/>
              </w:rPr>
              <w:t xml:space="preserve"> (для физических лиц)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rPr>
          <w:trHeight w:val="4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Решение об избрании, протокол общего собрания, приказ о назначении на должность руководителя (для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rPr>
          <w:trHeight w:val="25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6F13E4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Выписка из Единого государственного реестра юридических лиц или индивидуальных предпринимателей, 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>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3E4">
              <w:rPr>
                <w:rFonts w:ascii="Times New Roman" w:hAnsi="Times New Roman"/>
                <w:sz w:val="24"/>
                <w:szCs w:val="24"/>
              </w:rPr>
              <w:t xml:space="preserve"> не ранее, чем за 30 дней до даты подачи заявки на участие в Конкурсе</w:t>
            </w:r>
            <w:r w:rsidRPr="006F13E4">
              <w:rPr>
                <w:rFonts w:ascii="Times New Roman" w:eastAsia="Calibri" w:hAnsi="Times New Roman"/>
                <w:sz w:val="24"/>
                <w:szCs w:val="24"/>
              </w:rPr>
              <w:t xml:space="preserve"> (для юридических лиц и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rPr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Справка </w:t>
            </w:r>
            <w:r w:rsidRPr="00BB6CC2">
              <w:rPr>
                <w:rFonts w:ascii="Times New Roman" w:hAnsi="Times New Roman"/>
                <w:sz w:val="24"/>
                <w:szCs w:val="24"/>
              </w:rPr>
              <w:t xml:space="preserve">налогового органа об отсутствии у заявителя задолженности по налоговым и иным обязательным платежам в бюджетную систему Российской Федерации, по страховым взносам перед Фондом социального страхования РФ, по страховым взносам перед Пенсионным Фондом РФ, полученную не ранее, чем за 30 дней </w:t>
            </w:r>
            <w:r w:rsidRPr="00E7424A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E7424A">
              <w:rPr>
                <w:rFonts w:ascii="Times New Roman" w:hAnsi="Times New Roman"/>
                <w:sz w:val="24"/>
                <w:szCs w:val="24"/>
              </w:rPr>
              <w:t>до даты подачи заявки. Е</w:t>
            </w:r>
            <w:r w:rsidRPr="00E7424A">
              <w:rPr>
                <w:rFonts w:ascii="Times New Roman" w:eastAsia="Calibri" w:hAnsi="Times New Roman"/>
                <w:sz w:val="24"/>
                <w:szCs w:val="24"/>
              </w:rPr>
              <w:t>сли</w:t>
            </w:r>
            <w:r w:rsidRPr="00BB6CC2">
              <w:rPr>
                <w:rFonts w:ascii="Times New Roman" w:eastAsia="Calibri" w:hAnsi="Times New Roman"/>
                <w:sz w:val="24"/>
                <w:szCs w:val="24"/>
              </w:rPr>
              <w:t xml:space="preserve"> в справке отражена задолженность, представляются копии платежных документов об оплате данной задолженности (для юридических лиц и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rPr>
          <w:trHeight w:val="31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2FC" w:rsidRPr="00BB6CC2" w:rsidTr="009232FC">
        <w:trPr>
          <w:trHeight w:val="375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CC2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9232FC" w:rsidRPr="00BB6CC2" w:rsidTr="009232FC">
        <w:trPr>
          <w:trHeight w:val="180"/>
        </w:trPr>
        <w:tc>
          <w:tcPr>
            <w:tcW w:w="812" w:type="dxa"/>
            <w:tcBorders>
              <w:top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32FC" w:rsidRPr="00BB6CC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232FC" w:rsidRDefault="009232FC" w:rsidP="009232FC">
      <w:pPr>
        <w:tabs>
          <w:tab w:val="left" w:pos="79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</w:t>
      </w:r>
    </w:p>
    <w:p w:rsidR="009232FC" w:rsidRPr="00433E0C" w:rsidRDefault="009232FC" w:rsidP="009232F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33E0C">
        <w:rPr>
          <w:rFonts w:ascii="Times New Roman" w:hAnsi="Times New Roman"/>
          <w:sz w:val="24"/>
          <w:szCs w:val="24"/>
          <w:lang w:eastAsia="en-US"/>
        </w:rPr>
        <w:t>* указыва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33E0C">
        <w:rPr>
          <w:rFonts w:ascii="Times New Roman" w:hAnsi="Times New Roman"/>
          <w:sz w:val="24"/>
          <w:szCs w:val="24"/>
          <w:lang w:eastAsia="en-US"/>
        </w:rPr>
        <w:t>тся только тот перечень документов, который прилагается</w:t>
      </w:r>
    </w:p>
    <w:p w:rsidR="009232FC" w:rsidRPr="00DE3426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Default="009232FC" w:rsidP="009232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  <w:sectPr w:rsidR="009232FC" w:rsidSect="009232FC">
          <w:headerReference w:type="default" r:id="rId16"/>
          <w:headerReference w:type="first" r:id="rId17"/>
          <w:pgSz w:w="11906" w:h="16838" w:code="9"/>
          <w:pgMar w:top="1134" w:right="851" w:bottom="1134" w:left="1418" w:header="567" w:footer="164" w:gutter="0"/>
          <w:cols w:space="720"/>
          <w:titlePg/>
          <w:docGrid w:linePitch="299"/>
        </w:sectPr>
      </w:pPr>
      <w:r w:rsidRPr="00DE3426">
        <w:rPr>
          <w:rFonts w:ascii="Times New Roman" w:hAnsi="Times New Roman"/>
          <w:sz w:val="26"/>
          <w:szCs w:val="26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_________________</w:t>
      </w:r>
    </w:p>
    <w:p w:rsidR="009232FC" w:rsidRPr="00F13BDD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13BDD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7</w:t>
      </w:r>
    </w:p>
    <w:p w:rsidR="009232FC" w:rsidRPr="00F13BDD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13BDD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9232FC" w:rsidRPr="00F13BDD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13BD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F13BDD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F13BDD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Pr="00797EF8" w:rsidRDefault="009232FC" w:rsidP="009232F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32FC" w:rsidRPr="00797EF8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32FC" w:rsidRPr="00797EF8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  <w:lang w:val="en-US"/>
        </w:rPr>
        <w:t>I</w:t>
      </w:r>
      <w:r w:rsidRPr="00797EF8">
        <w:rPr>
          <w:rFonts w:ascii="Times New Roman" w:hAnsi="Times New Roman"/>
          <w:sz w:val="24"/>
          <w:szCs w:val="24"/>
        </w:rPr>
        <w:t xml:space="preserve"> блок критериев оценки бизнес-планов проектов, </w:t>
      </w:r>
    </w:p>
    <w:p w:rsidR="009232FC" w:rsidRPr="00797EF8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 xml:space="preserve">представленных на Конкурс молодежных бизнес-проектов «КПД» </w:t>
      </w:r>
    </w:p>
    <w:p w:rsidR="009232FC" w:rsidRPr="00B42560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trike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126"/>
      </w:tblGrid>
      <w:tr w:rsidR="009232FC" w:rsidRPr="00B42560" w:rsidTr="009232FC">
        <w:trPr>
          <w:trHeight w:val="355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Наименование критерия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Балл</w:t>
            </w:r>
          </w:p>
        </w:tc>
      </w:tr>
      <w:tr w:rsidR="009232FC" w:rsidRPr="00B42560" w:rsidTr="009232FC">
        <w:trPr>
          <w:trHeight w:val="297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2</w:t>
            </w:r>
          </w:p>
        </w:tc>
      </w:tr>
      <w:tr w:rsidR="009232FC" w:rsidRPr="00B42560" w:rsidTr="009232FC">
        <w:trPr>
          <w:trHeight w:val="883"/>
        </w:trPr>
        <w:tc>
          <w:tcPr>
            <w:tcW w:w="7655" w:type="dxa"/>
            <w:shd w:val="clear" w:color="auto" w:fill="auto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1. Содержание бизнес-плана соответствует требованиям Конкурса. В структуре бизнес-плана 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 </w:t>
            </w:r>
            <w:r w:rsidRPr="00B42560">
              <w:rPr>
                <w:rFonts w:ascii="Times New Roman" w:hAnsi="Times New Roman"/>
                <w:bCs/>
              </w:rPr>
              <w:t>1 балл,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9232FC" w:rsidRPr="00B42560" w:rsidTr="009232FC">
        <w:trPr>
          <w:trHeight w:val="540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 xml:space="preserve">2. Наличие выводов в каждом разделе (кроме «Введения») 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</w:t>
            </w:r>
            <w:r>
              <w:rPr>
                <w:rFonts w:ascii="Times New Roman" w:hAnsi="Times New Roman"/>
                <w:bCs/>
              </w:rPr>
              <w:t xml:space="preserve"> ‒</w:t>
            </w:r>
            <w:r w:rsidRPr="00B42560">
              <w:rPr>
                <w:rFonts w:ascii="Times New Roman" w:hAnsi="Times New Roman"/>
                <w:bCs/>
              </w:rPr>
              <w:t xml:space="preserve"> 1 балл,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9232FC" w:rsidRPr="00B42560" w:rsidTr="009232FC">
        <w:trPr>
          <w:trHeight w:val="1090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3.</w:t>
            </w:r>
            <w:r w:rsidRPr="00B42560">
              <w:rPr>
                <w:rFonts w:ascii="Times New Roman" w:hAnsi="Times New Roman"/>
              </w:rPr>
              <w:t xml:space="preserve"> Проанализирован рынок сбыта. </w:t>
            </w:r>
            <w:r w:rsidRPr="00B42560">
              <w:rPr>
                <w:rFonts w:ascii="Times New Roman" w:hAnsi="Times New Roman"/>
                <w:bCs/>
              </w:rPr>
              <w:t>Анализ рынка содержит в явном виде сумму рыночного спроса на предлагаемые товары/услуги, как в настоящий момент, так и в течение проекта (либо как общий объем рынка, либо как обоснованный спрос на услуги компании)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</w:tr>
      <w:tr w:rsidR="009232FC" w:rsidRPr="00B42560" w:rsidTr="009232FC">
        <w:trPr>
          <w:trHeight w:val="907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4.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</w:tr>
      <w:tr w:rsidR="009232FC" w:rsidRPr="00B42560" w:rsidTr="009232FC">
        <w:trPr>
          <w:trHeight w:val="659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5. Названы конкретные элементы маркетинговой стратегии. Из текста бизнес-плана возникает уверенность в том, что автор бизнес-плана представляет себе детали каждого мероприятия, и бизнес-план может быть реализован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</w:tr>
      <w:tr w:rsidR="009232FC" w:rsidRPr="00B42560" w:rsidTr="009232FC">
        <w:trPr>
          <w:trHeight w:val="659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6.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9232FC" w:rsidRPr="00B42560" w:rsidTr="009232FC">
        <w:trPr>
          <w:trHeight w:val="475"/>
        </w:trPr>
        <w:tc>
          <w:tcPr>
            <w:tcW w:w="7655" w:type="dxa"/>
            <w:tcBorders>
              <w:top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7.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5</w:t>
            </w:r>
          </w:p>
        </w:tc>
      </w:tr>
      <w:tr w:rsidR="009232FC" w:rsidRPr="00B42560" w:rsidTr="009232FC">
        <w:trPr>
          <w:trHeight w:val="964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8.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1 до 3</w:t>
            </w:r>
          </w:p>
        </w:tc>
      </w:tr>
      <w:tr w:rsidR="009232FC" w:rsidRPr="00B42560" w:rsidTr="009232FC">
        <w:trPr>
          <w:trHeight w:val="659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9.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бизнес-плане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да- 1 балл,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9232FC" w:rsidRPr="00B42560" w:rsidTr="009232FC">
        <w:trPr>
          <w:trHeight w:val="295"/>
        </w:trPr>
        <w:tc>
          <w:tcPr>
            <w:tcW w:w="7655" w:type="dxa"/>
            <w:tcBorders>
              <w:top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10. Степень проработанности и обоснованности параметров, заложенных в расчет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От 0 до 5</w:t>
            </w:r>
          </w:p>
        </w:tc>
      </w:tr>
      <w:tr w:rsidR="009232FC" w:rsidRPr="00B42560" w:rsidTr="009232FC">
        <w:trPr>
          <w:trHeight w:val="659"/>
        </w:trPr>
        <w:tc>
          <w:tcPr>
            <w:tcW w:w="765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11.</w:t>
            </w:r>
            <w:r w:rsidRPr="00B42560">
              <w:rPr>
                <w:rFonts w:ascii="Times New Roman" w:hAnsi="Times New Roman"/>
              </w:rPr>
              <w:t xml:space="preserve"> </w:t>
            </w:r>
            <w:r w:rsidRPr="00B42560">
              <w:rPr>
                <w:rFonts w:ascii="Times New Roman" w:hAnsi="Times New Roman"/>
                <w:bCs/>
              </w:rPr>
              <w:t>В тексте бизнес-плана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да – 3 балла,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2560">
              <w:rPr>
                <w:rFonts w:ascii="Times New Roman" w:hAnsi="Times New Roman"/>
                <w:bCs/>
              </w:rPr>
              <w:t>нет – 0 баллов</w:t>
            </w:r>
          </w:p>
        </w:tc>
      </w:tr>
      <w:tr w:rsidR="009232FC" w:rsidRPr="00B42560" w:rsidTr="009232FC">
        <w:trPr>
          <w:trHeight w:val="279"/>
        </w:trPr>
        <w:tc>
          <w:tcPr>
            <w:tcW w:w="7655" w:type="dxa"/>
            <w:shd w:val="clear" w:color="auto" w:fill="auto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2560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9232FC" w:rsidRPr="009F08F8" w:rsidRDefault="009232FC" w:rsidP="009232F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9232FC" w:rsidRPr="00797EF8" w:rsidRDefault="009232FC" w:rsidP="00923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 xml:space="preserve">Итоговая оценка по </w:t>
      </w:r>
      <w:r w:rsidRPr="00797EF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797EF8">
        <w:rPr>
          <w:rFonts w:ascii="Times New Roman" w:hAnsi="Times New Roman"/>
          <w:sz w:val="24"/>
          <w:szCs w:val="24"/>
          <w:lang w:eastAsia="en-US"/>
        </w:rPr>
        <w:t xml:space="preserve"> блоку критериев определяется как сумма набранных баллов.</w:t>
      </w:r>
      <w:r w:rsidRPr="00797EF8">
        <w:rPr>
          <w:rFonts w:ascii="Times New Roman" w:hAnsi="Times New Roman"/>
          <w:sz w:val="24"/>
          <w:szCs w:val="24"/>
        </w:rPr>
        <w:tab/>
      </w:r>
    </w:p>
    <w:p w:rsidR="009232FC" w:rsidRPr="00797EF8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 xml:space="preserve">Максимальная сумма баллов по </w:t>
      </w:r>
      <w:r w:rsidRPr="00797EF8">
        <w:rPr>
          <w:rFonts w:ascii="Times New Roman" w:hAnsi="Times New Roman"/>
          <w:sz w:val="24"/>
          <w:szCs w:val="24"/>
          <w:lang w:val="en-US"/>
        </w:rPr>
        <w:t>I</w:t>
      </w:r>
      <w:r w:rsidRPr="00797EF8">
        <w:rPr>
          <w:rFonts w:ascii="Times New Roman" w:hAnsi="Times New Roman"/>
          <w:sz w:val="24"/>
          <w:szCs w:val="24"/>
        </w:rPr>
        <w:t xml:space="preserve"> блоку критериев – 35 баллов.</w:t>
      </w:r>
    </w:p>
    <w:p w:rsidR="009232FC" w:rsidRPr="00797EF8" w:rsidRDefault="009232FC" w:rsidP="009232FC">
      <w:pPr>
        <w:tabs>
          <w:tab w:val="left" w:pos="8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 xml:space="preserve">Минимальная сумма баллов по </w:t>
      </w:r>
      <w:r w:rsidRPr="00797EF8">
        <w:rPr>
          <w:rFonts w:ascii="Times New Roman" w:hAnsi="Times New Roman"/>
          <w:sz w:val="24"/>
          <w:szCs w:val="24"/>
          <w:lang w:val="en-US"/>
        </w:rPr>
        <w:t>I</w:t>
      </w:r>
      <w:r w:rsidRPr="00797EF8">
        <w:rPr>
          <w:rFonts w:ascii="Times New Roman" w:hAnsi="Times New Roman"/>
          <w:sz w:val="24"/>
          <w:szCs w:val="24"/>
        </w:rPr>
        <w:t xml:space="preserve"> блоку критериев – 5 баллов.</w:t>
      </w:r>
    </w:p>
    <w:p w:rsidR="009232FC" w:rsidRPr="00F8514B" w:rsidRDefault="009232FC" w:rsidP="009232FC">
      <w:pPr>
        <w:tabs>
          <w:tab w:val="left" w:pos="82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F8514B" w:rsidRDefault="009232FC" w:rsidP="009232FC">
      <w:pPr>
        <w:tabs>
          <w:tab w:val="left" w:pos="82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514B">
        <w:rPr>
          <w:rFonts w:ascii="Times New Roman" w:hAnsi="Times New Roman"/>
          <w:sz w:val="26"/>
          <w:szCs w:val="26"/>
        </w:rPr>
        <w:t>__________________________</w:t>
      </w:r>
    </w:p>
    <w:p w:rsidR="009232FC" w:rsidRPr="009B308A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08A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8</w:t>
      </w:r>
    </w:p>
    <w:p w:rsidR="009232FC" w:rsidRPr="009B308A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08A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9B308A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9232FC" w:rsidRPr="009B308A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08A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9B308A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B308A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Pr="00797EF8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232FC" w:rsidRPr="00797EF8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232FC" w:rsidRPr="00797EF8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Рецензия на бизнес-план</w:t>
      </w:r>
    </w:p>
    <w:p w:rsidR="009232FC" w:rsidRPr="00797EF8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Название проекта __________________________________________________________</w:t>
      </w:r>
    </w:p>
    <w:p w:rsidR="009232FC" w:rsidRPr="00797EF8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</w:t>
      </w:r>
    </w:p>
    <w:p w:rsidR="009232FC" w:rsidRPr="00797EF8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ФИО эксперта _____________________________________________________________</w:t>
      </w:r>
    </w:p>
    <w:p w:rsidR="009232FC" w:rsidRPr="00797EF8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Должность эксперта ________________________________________________________</w:t>
      </w:r>
    </w:p>
    <w:p w:rsidR="009232FC" w:rsidRPr="00797EF8" w:rsidRDefault="009232FC" w:rsidP="009232FC">
      <w:pPr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ja-JP"/>
        </w:rPr>
      </w:pPr>
      <w:r w:rsidRPr="00797EF8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134"/>
      </w:tblGrid>
      <w:tr w:rsidR="009232FC" w:rsidRPr="000B1CB0" w:rsidTr="009232FC">
        <w:trPr>
          <w:trHeight w:val="355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Балл</w:t>
            </w:r>
          </w:p>
        </w:tc>
      </w:tr>
      <w:tr w:rsidR="009232FC" w:rsidRPr="000B1CB0" w:rsidTr="009232FC">
        <w:trPr>
          <w:trHeight w:val="297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232FC" w:rsidRPr="000B1CB0" w:rsidTr="009232FC">
        <w:trPr>
          <w:trHeight w:val="677"/>
        </w:trPr>
        <w:tc>
          <w:tcPr>
            <w:tcW w:w="8364" w:type="dxa"/>
            <w:shd w:val="clear" w:color="auto" w:fill="auto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1. Содержание бизнес-плана соответствует требованиям Конкурса. В структуре бизнес-плана есть все основные разделы, предусмотренные шаблоном (могут отсутствовать только разделы, которые в условиях данного проекта очевидно не нужны)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232FC" w:rsidRPr="000B1CB0" w:rsidTr="009232FC">
        <w:trPr>
          <w:trHeight w:val="264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 xml:space="preserve">2. Наличие выводов в каждом разделе (кроме «Введения») 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232FC" w:rsidRPr="000B1CB0" w:rsidTr="009232FC">
        <w:trPr>
          <w:trHeight w:val="691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Проанализирован рынок сбыта.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Анализ рынка содержит в явном виде сумму рыночного спроса на предлагаемые товары/услуги, как в настоящий момент, так и в течение проекта (либо как общий объем рынка, либо как обоснованный спрос на услуги компании)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700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4. Конкуренция изучена и представлена с детализацией, достаточной для планирования дальнейших действий и понимания рыночных угроз. Учтены как прямые конкуренты, так и товары/услуги, способные заместить предлагаемые по проекту товары/услуги (если такие есть)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659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5. Названы конкретные элементы маркетинговой стратегии. Из текста бизнес-плана возникает уверенность в том, что автор бизнес-плана представляет себе детали каждого мероприятия и бизнес-план может быть реализован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423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Сформулированы несколько сценариев развития проекта. Каждому сценарию соответствует прогноз объемов реализации, т.е. каждый сценарий выражен в виде конкретных цифр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544"/>
        </w:trPr>
        <w:tc>
          <w:tcPr>
            <w:tcW w:w="8364" w:type="dxa"/>
            <w:tcBorders>
              <w:top w:val="single" w:sz="4" w:space="0" w:color="auto"/>
            </w:tcBorders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 xml:space="preserve">Степень рассмотрения вопроса обеспечения проекта персоналом, организации поставок, а также обеспечения другими важными для проекта ресурсами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990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8. Степень проработанности стратегии (есть очевидная связь между положениями SWOT-анализа (даже если он не включен в проект в явном виде), сформулированными целями и стратегией развития, т.е. видно, что стратегия учитывает сильные и слабые стороны проекта и ведет к поставленным целям)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659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В бизнес-плане определены цели, на которые будут направлены инвестиции (как стартовые затраты складываются из закупки оборудования, формирования оборотного капитала и других статей расходов)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250"/>
        </w:trPr>
        <w:tc>
          <w:tcPr>
            <w:tcW w:w="8364" w:type="dxa"/>
            <w:tcBorders>
              <w:top w:val="single" w:sz="4" w:space="0" w:color="auto"/>
            </w:tcBorders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10. Степень проработанности и обоснованности параметров, заложенных в расчет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567"/>
        </w:trPr>
        <w:tc>
          <w:tcPr>
            <w:tcW w:w="836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  <w:r w:rsidRPr="000B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CB0">
              <w:rPr>
                <w:rFonts w:ascii="Times New Roman" w:hAnsi="Times New Roman"/>
                <w:bCs/>
                <w:sz w:val="20"/>
                <w:szCs w:val="20"/>
              </w:rPr>
              <w:t>В тексте бизнес-плана или в приложениях есть отдельный блок расчета налоговых платежей и расчет бюджетной эффективности проекта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2FC" w:rsidRPr="000B1CB0" w:rsidTr="009232FC">
        <w:trPr>
          <w:trHeight w:val="279"/>
        </w:trPr>
        <w:tc>
          <w:tcPr>
            <w:tcW w:w="8364" w:type="dxa"/>
            <w:shd w:val="clear" w:color="auto" w:fill="auto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1CB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9232FC" w:rsidRPr="000B1CB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232FC" w:rsidRPr="00797EF8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32FC" w:rsidRPr="00797EF8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 Сведения о бизнес-плане:</w:t>
      </w:r>
    </w:p>
    <w:p w:rsidR="009232FC" w:rsidRPr="00797EF8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2.1. Общая степень проработанности бизнес-плана проекта:______________________</w:t>
      </w:r>
    </w:p>
    <w:p w:rsidR="009232FC" w:rsidRPr="00797EF8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2.2. Оценка достоверности данных, используемых в расчете:______________________</w:t>
      </w:r>
    </w:p>
    <w:p w:rsidR="009232FC" w:rsidRPr="00797EF8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2.3. Преимущества бизнес-плана:_____________________________________________</w:t>
      </w:r>
    </w:p>
    <w:p w:rsidR="009232FC" w:rsidRPr="00797EF8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2.4. Недостатки бизнес-плана:________________________________________________</w:t>
      </w:r>
    </w:p>
    <w:p w:rsidR="009232FC" w:rsidRPr="00797EF8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EF8">
        <w:rPr>
          <w:rFonts w:ascii="Times New Roman" w:hAnsi="Times New Roman"/>
          <w:sz w:val="24"/>
          <w:szCs w:val="24"/>
        </w:rPr>
        <w:t>3. Рекомендации по доработке бизнес-плана:___________________________________</w:t>
      </w:r>
    </w:p>
    <w:p w:rsidR="009232FC" w:rsidRPr="00797EF8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232FC" w:rsidRPr="00797EF8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Дата:________________ Подпись эксперта: ________________</w:t>
      </w:r>
    </w:p>
    <w:p w:rsidR="009232FC" w:rsidRPr="00797EF8" w:rsidRDefault="009232FC" w:rsidP="009232F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232FC" w:rsidRPr="00797EF8" w:rsidRDefault="009232FC" w:rsidP="009232FC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97EF8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9232FC" w:rsidRPr="000B1CB0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B1CB0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9</w:t>
      </w:r>
    </w:p>
    <w:p w:rsidR="009232FC" w:rsidRPr="000B1CB0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B1CB0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9232FC" w:rsidRPr="000B1CB0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B1CB0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0B1CB0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0B1CB0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0B1CB0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0B1CB0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  <w:lang w:val="en-US"/>
        </w:rPr>
        <w:t>II</w:t>
      </w:r>
      <w:r w:rsidRPr="000B1CB0">
        <w:rPr>
          <w:rFonts w:ascii="Times New Roman" w:hAnsi="Times New Roman"/>
          <w:sz w:val="26"/>
          <w:szCs w:val="26"/>
        </w:rPr>
        <w:t xml:space="preserve"> блок критериев оценки бизнес-планов проектов, </w:t>
      </w:r>
    </w:p>
    <w:p w:rsidR="009232FC" w:rsidRPr="000B1CB0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</w:rPr>
        <w:t xml:space="preserve">представленных на Конкурс молодежных бизнес-проектов «КПД» </w:t>
      </w:r>
    </w:p>
    <w:p w:rsidR="009232FC" w:rsidRPr="000820C7" w:rsidRDefault="009232FC" w:rsidP="009232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  <w:gridCol w:w="1134"/>
      </w:tblGrid>
      <w:tr w:rsidR="009232FC" w:rsidRPr="00B42560" w:rsidTr="009232FC">
        <w:tc>
          <w:tcPr>
            <w:tcW w:w="850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9232FC" w:rsidRPr="00B42560" w:rsidTr="009232FC">
        <w:trPr>
          <w:trHeight w:val="316"/>
        </w:trPr>
        <w:tc>
          <w:tcPr>
            <w:tcW w:w="850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32FC" w:rsidRPr="00B42560" w:rsidTr="009232FC">
        <w:trPr>
          <w:trHeight w:val="300"/>
        </w:trPr>
        <w:tc>
          <w:tcPr>
            <w:tcW w:w="8505" w:type="dxa"/>
            <w:tcBorders>
              <w:bottom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 Актуальность бизнес-проекта для города Мурманска: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1.1. Да.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1.2. 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232FC" w:rsidRPr="00B42560" w:rsidTr="009232FC">
        <w:trPr>
          <w:trHeight w:val="841"/>
        </w:trPr>
        <w:tc>
          <w:tcPr>
            <w:tcW w:w="8505" w:type="dxa"/>
            <w:tcBorders>
              <w:top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 Возможность реализации проекта на территории города Мурманска: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2.1. Да.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2.2. 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232FC" w:rsidRPr="00B42560" w:rsidTr="009232FC">
        <w:trPr>
          <w:trHeight w:val="1252"/>
        </w:trPr>
        <w:tc>
          <w:tcPr>
            <w:tcW w:w="850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 Направление средств гранта на приобретение основных средств: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3.1. От 100% до 80% 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3.2. От 80% до 50%.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3.3. Менее 50%</w:t>
            </w:r>
          </w:p>
        </w:tc>
        <w:tc>
          <w:tcPr>
            <w:tcW w:w="1134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32FC" w:rsidRPr="00B42560" w:rsidTr="009232FC">
        <w:trPr>
          <w:trHeight w:val="1068"/>
        </w:trPr>
        <w:tc>
          <w:tcPr>
            <w:tcW w:w="850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 Сроки окупаемости проекта: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4.1. До 1 года.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4.2. От 1 года до 2 лет.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4.3. Свыше 2 лет</w:t>
            </w:r>
          </w:p>
        </w:tc>
        <w:tc>
          <w:tcPr>
            <w:tcW w:w="1134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32FC" w:rsidRPr="00B42560" w:rsidTr="009232FC">
        <w:trPr>
          <w:trHeight w:val="1184"/>
        </w:trPr>
        <w:tc>
          <w:tcPr>
            <w:tcW w:w="8505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 Создание рабочих мест: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5.1. Свыше 3 рабочих мест.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5.2. До 3 рабочих мест включительно.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5.3. Самозанятость</w:t>
            </w:r>
          </w:p>
        </w:tc>
        <w:tc>
          <w:tcPr>
            <w:tcW w:w="1134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32FC" w:rsidRPr="000B1CB0" w:rsidRDefault="009232FC" w:rsidP="0092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</w:rPr>
        <w:t xml:space="preserve">В случае отсутствия в бизнес-плане проекта информации по какому-либо из указанных критериев оценка по этому критерию равняется 0 баллов. </w:t>
      </w:r>
    </w:p>
    <w:p w:rsidR="009232FC" w:rsidRPr="000B1CB0" w:rsidRDefault="009232FC" w:rsidP="0092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</w:rPr>
        <w:t xml:space="preserve">Максимальная сумма баллов по </w:t>
      </w:r>
      <w:r w:rsidRPr="000B1CB0">
        <w:rPr>
          <w:rFonts w:ascii="Times New Roman" w:hAnsi="Times New Roman"/>
          <w:sz w:val="26"/>
          <w:szCs w:val="26"/>
          <w:lang w:val="en-US"/>
        </w:rPr>
        <w:t>II</w:t>
      </w:r>
      <w:r w:rsidRPr="000B1CB0">
        <w:rPr>
          <w:rFonts w:ascii="Times New Roman" w:hAnsi="Times New Roman"/>
          <w:sz w:val="26"/>
          <w:szCs w:val="26"/>
        </w:rPr>
        <w:t xml:space="preserve"> блоку критериев – 17 баллов.</w:t>
      </w:r>
    </w:p>
    <w:p w:rsidR="009232FC" w:rsidRPr="000B1CB0" w:rsidRDefault="009232FC" w:rsidP="0092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B1CB0">
        <w:rPr>
          <w:rFonts w:ascii="Times New Roman" w:hAnsi="Times New Roman"/>
          <w:sz w:val="26"/>
          <w:szCs w:val="26"/>
        </w:rPr>
        <w:t xml:space="preserve">Минимальная сумма баллов по </w:t>
      </w:r>
      <w:r w:rsidRPr="000B1CB0">
        <w:rPr>
          <w:rFonts w:ascii="Times New Roman" w:hAnsi="Times New Roman"/>
          <w:sz w:val="26"/>
          <w:szCs w:val="26"/>
          <w:lang w:val="en-US"/>
        </w:rPr>
        <w:t>II</w:t>
      </w:r>
      <w:r w:rsidRPr="000B1CB0">
        <w:rPr>
          <w:rFonts w:ascii="Times New Roman" w:hAnsi="Times New Roman"/>
          <w:sz w:val="26"/>
          <w:szCs w:val="26"/>
        </w:rPr>
        <w:t xml:space="preserve"> блоку критериев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1CB0">
        <w:rPr>
          <w:rFonts w:ascii="Times New Roman" w:hAnsi="Times New Roman"/>
          <w:sz w:val="26"/>
          <w:szCs w:val="26"/>
        </w:rPr>
        <w:t>3 балла.</w:t>
      </w: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__________________________</w:t>
      </w:r>
    </w:p>
    <w:p w:rsidR="009232FC" w:rsidRPr="00D55BB8" w:rsidRDefault="009232FC" w:rsidP="009232FC">
      <w:pPr>
        <w:pageBreakBefore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BB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10</w:t>
      </w:r>
    </w:p>
    <w:p w:rsidR="009232FC" w:rsidRPr="00D55BB8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BB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9232FC" w:rsidRPr="00D55BB8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BB8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D55BB8" w:rsidRDefault="009232FC" w:rsidP="009232FC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D55BB8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0B1CB0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232FC" w:rsidRPr="00611CD0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Отзыв на бизнес-проект</w:t>
      </w:r>
    </w:p>
    <w:p w:rsidR="009232FC" w:rsidRPr="00611CD0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</w:t>
      </w:r>
    </w:p>
    <w:p w:rsidR="009232FC" w:rsidRPr="00611CD0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 xml:space="preserve">Автор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</w:t>
      </w:r>
    </w:p>
    <w:p w:rsidR="009232FC" w:rsidRPr="00611CD0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>ФИО эксперта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</w:p>
    <w:p w:rsidR="009232FC" w:rsidRPr="00611CD0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 xml:space="preserve">Должность эксперта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611CD0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</w:p>
    <w:p w:rsidR="009232FC" w:rsidRPr="00611CD0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232FC" w:rsidRPr="00611CD0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611CD0">
        <w:rPr>
          <w:rFonts w:ascii="Times New Roman" w:eastAsia="MS Mincho" w:hAnsi="Times New Roman"/>
          <w:sz w:val="24"/>
          <w:szCs w:val="24"/>
          <w:lang w:eastAsia="ja-JP"/>
        </w:rPr>
        <w:t>1. Балльная оценка: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1559"/>
        <w:gridCol w:w="1559"/>
      </w:tblGrid>
      <w:tr w:rsidR="009232FC" w:rsidRPr="00611CD0" w:rsidTr="009232FC">
        <w:tc>
          <w:tcPr>
            <w:tcW w:w="6521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Значение критерия по проекту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</w:tr>
      <w:tr w:rsidR="009232FC" w:rsidRPr="00611CD0" w:rsidTr="009232FC">
        <w:trPr>
          <w:trHeight w:val="316"/>
        </w:trPr>
        <w:tc>
          <w:tcPr>
            <w:tcW w:w="6521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232FC" w:rsidRPr="00611CD0" w:rsidTr="009232FC">
        <w:trPr>
          <w:trHeight w:val="740"/>
        </w:trPr>
        <w:tc>
          <w:tcPr>
            <w:tcW w:w="6521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 Актуальность бизнес-проекта для города Мурманска: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1.1. Да.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1.2. Нет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2FC" w:rsidRPr="00611CD0" w:rsidTr="009232FC">
        <w:trPr>
          <w:trHeight w:val="1124"/>
        </w:trPr>
        <w:tc>
          <w:tcPr>
            <w:tcW w:w="6521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 Возможность реализации проекта на территории города Мурманска: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2.1. Да.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2.2. Нет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2FC" w:rsidRPr="00611CD0" w:rsidTr="009232FC">
        <w:trPr>
          <w:trHeight w:val="982"/>
        </w:trPr>
        <w:tc>
          <w:tcPr>
            <w:tcW w:w="6521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 Направление средств гранта на приобретение основных средств: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3.1. От 100% до 80% 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3.2. От 80% до 50%.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3.3. Менее 50%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2FC" w:rsidRPr="00611CD0" w:rsidTr="009232FC">
        <w:trPr>
          <w:trHeight w:val="465"/>
        </w:trPr>
        <w:tc>
          <w:tcPr>
            <w:tcW w:w="6521" w:type="dxa"/>
            <w:shd w:val="clear" w:color="auto" w:fill="auto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 Сроки окупаемости проекта: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4.1. До 1 года.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4.2. От 1 года до 2 лет.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4.3. Свыше 2 лет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2FC" w:rsidRPr="00611CD0" w:rsidTr="009232FC">
        <w:trPr>
          <w:trHeight w:val="1184"/>
        </w:trPr>
        <w:tc>
          <w:tcPr>
            <w:tcW w:w="6521" w:type="dxa"/>
          </w:tcPr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 Создание рабочих мест: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5.1. Свыше 3 рабочих мест.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5.2. До 3 рабочих мест включительно.</w:t>
            </w:r>
          </w:p>
          <w:p w:rsidR="009232FC" w:rsidRPr="00B4256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560">
              <w:rPr>
                <w:rFonts w:ascii="Times New Roman" w:hAnsi="Times New Roman"/>
                <w:bCs/>
                <w:sz w:val="24"/>
                <w:szCs w:val="24"/>
              </w:rPr>
              <w:t>5.3. Самозанятость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2FC" w:rsidRPr="00611CD0" w:rsidTr="009232FC">
        <w:trPr>
          <w:trHeight w:val="279"/>
        </w:trPr>
        <w:tc>
          <w:tcPr>
            <w:tcW w:w="8080" w:type="dxa"/>
            <w:gridSpan w:val="2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CD0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232FC" w:rsidRPr="00611CD0" w:rsidRDefault="009232FC" w:rsidP="0092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2. Сведения о проекте: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2.1. Оценка плановых финансовых показателей проекта, объема требуемых инвестиций и сроков окупаемости проекта по отношению к рискам проекта: </w:t>
      </w:r>
      <w:r>
        <w:rPr>
          <w:rFonts w:ascii="Times New Roman" w:hAnsi="Times New Roman"/>
          <w:sz w:val="24"/>
          <w:szCs w:val="24"/>
        </w:rPr>
        <w:t>__________________</w:t>
      </w:r>
      <w:r w:rsidRPr="00611CD0">
        <w:rPr>
          <w:rFonts w:ascii="Times New Roman" w:hAnsi="Times New Roman"/>
          <w:sz w:val="24"/>
          <w:szCs w:val="24"/>
        </w:rPr>
        <w:t>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2.2. Наличие конкурентных преимуществ у проекта: </w:t>
      </w: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2.3. Оценка предложенных стратегий выхода на рынок, продвижения продукции/ услуги: </w:t>
      </w:r>
      <w:r>
        <w:rPr>
          <w:rFonts w:ascii="Times New Roman" w:hAnsi="Times New Roman"/>
          <w:sz w:val="24"/>
          <w:szCs w:val="24"/>
        </w:rPr>
        <w:t>______________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2.4. Оценка достижимости основных целевых показателей проекта: </w:t>
      </w: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lastRenderedPageBreak/>
        <w:t>2.5. Недостатки проекта:</w:t>
      </w:r>
      <w:r>
        <w:rPr>
          <w:rFonts w:ascii="Times New Roman" w:hAnsi="Times New Roman"/>
          <w:sz w:val="24"/>
          <w:szCs w:val="24"/>
        </w:rPr>
        <w:t xml:space="preserve">  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11CD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232FC" w:rsidRPr="00611CD0" w:rsidRDefault="009232FC" w:rsidP="00923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CD0">
        <w:rPr>
          <w:rFonts w:ascii="Times New Roman" w:hAnsi="Times New Roman"/>
          <w:sz w:val="24"/>
          <w:szCs w:val="24"/>
        </w:rPr>
        <w:t xml:space="preserve">3. Рекомендации по доработке проекта: </w:t>
      </w:r>
      <w:r>
        <w:rPr>
          <w:rFonts w:ascii="Times New Roman" w:hAnsi="Times New Roman"/>
          <w:sz w:val="24"/>
          <w:szCs w:val="24"/>
        </w:rPr>
        <w:t>_______</w:t>
      </w:r>
      <w:r w:rsidRPr="00611CD0">
        <w:rPr>
          <w:rFonts w:ascii="Times New Roman" w:hAnsi="Times New Roman"/>
          <w:sz w:val="24"/>
          <w:szCs w:val="24"/>
        </w:rPr>
        <w:t>_______________________________________</w:t>
      </w:r>
    </w:p>
    <w:p w:rsidR="009232FC" w:rsidRPr="00611CD0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</w:t>
      </w:r>
      <w:r w:rsidRPr="00611CD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</w:p>
    <w:p w:rsidR="009232FC" w:rsidRPr="00611CD0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</w:t>
      </w:r>
      <w:r w:rsidRPr="00611CD0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9232FC" w:rsidRPr="00611CD0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2FC" w:rsidRPr="00611CD0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CD0">
        <w:rPr>
          <w:rFonts w:ascii="Times New Roman" w:hAnsi="Times New Roman"/>
          <w:sz w:val="24"/>
          <w:szCs w:val="24"/>
          <w:lang w:eastAsia="en-US"/>
        </w:rPr>
        <w:t>Дата:________________</w:t>
      </w:r>
    </w:p>
    <w:p w:rsidR="009232FC" w:rsidRPr="00611CD0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232FC" w:rsidRPr="00611CD0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1CD0">
        <w:rPr>
          <w:rFonts w:ascii="Times New Roman" w:hAnsi="Times New Roman"/>
          <w:sz w:val="24"/>
          <w:szCs w:val="24"/>
          <w:lang w:eastAsia="en-US"/>
        </w:rPr>
        <w:t>Подпись эксперта: __________________</w:t>
      </w:r>
    </w:p>
    <w:p w:rsidR="009232FC" w:rsidRPr="00611CD0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232FC" w:rsidRPr="00611CD0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11CD0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9232FC" w:rsidRPr="008A401E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11</w:t>
      </w:r>
    </w:p>
    <w:p w:rsidR="009232FC" w:rsidRPr="008A401E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8A401E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9232FC" w:rsidRPr="008A401E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8A401E" w:rsidRDefault="009232FC" w:rsidP="009232FC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08F8">
        <w:rPr>
          <w:rFonts w:ascii="Times New Roman" w:hAnsi="Times New Roman"/>
          <w:sz w:val="26"/>
          <w:szCs w:val="26"/>
          <w:lang w:eastAsia="en-US"/>
        </w:rPr>
        <w:t>Рекомендации по подготовке и проведению презентации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Основные задачи участника во время презентации проекта перед Конкурсной комиссией - </w:t>
      </w:r>
      <w:r w:rsidRPr="007F247A">
        <w:rPr>
          <w:rStyle w:val="af6"/>
          <w:b w:val="0"/>
          <w:sz w:val="26"/>
          <w:szCs w:val="26"/>
        </w:rPr>
        <w:t>показать достоинства проекта и себя как достойного автора-исполнителя</w:t>
      </w:r>
      <w:r w:rsidRPr="007F247A">
        <w:rPr>
          <w:sz w:val="26"/>
          <w:szCs w:val="26"/>
        </w:rPr>
        <w:t xml:space="preserve">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обществе экспертов очень важно уметь эффектно представить результаты своей деятельности. Часто хорошо подготовленный и проработанный по внутреннему содержанию проект оказывается недооцененным из-за неумения автора донести главную идею своего проекта. Это связано с тем, что автор глубоко проникает в суть работы и не может определить, что понимает и что не понимает в его деятельности аудитория.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Характерной чертой деловых презентаций является ограниченность времени. На каждое выступление отводится не более 5 минут. Учитывая, что один слайд презентации обычно занимает от 45 секунд до 1,5 минуты, выступление должно сопровождаться показом не более 7-10 слайдов. </w:t>
      </w:r>
      <w:r w:rsidRPr="007F247A">
        <w:rPr>
          <w:rStyle w:val="af6"/>
          <w:b w:val="0"/>
          <w:sz w:val="26"/>
          <w:szCs w:val="26"/>
        </w:rPr>
        <w:t>Способность соблюдать регламент</w:t>
      </w:r>
      <w:r w:rsidRPr="007F247A">
        <w:rPr>
          <w:sz w:val="26"/>
          <w:szCs w:val="26"/>
        </w:rPr>
        <w:t xml:space="preserve"> является важным качеством докладчика. Поэтому необходимо тщательно продумать, о чем и как именно говорить в докладе, а какую информацию можно опустить.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Примерный план разделов (слайдов) презентации: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краткое представление автора проекта (коллектива), представляющего проект;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- изложение сути идеи / технологии / услуги / продукта, лежащей в основе проекта;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описание рынка и конкурентной ситуации;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стратегия и план развития проекта;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ключевые финансовые показатели проекта;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- бизнес модель проекта, привлекательность для инвестора и государства.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Практикой деловых презентаций является предоставление времени на вопросы членов Конкурсной комиссии. Это дает возможность так построить основной доклад, чтобы спровоцировать вопросы по тем аспектам, на которые не удается выделить время в докладе. 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9232FC" w:rsidRPr="007F247A" w:rsidRDefault="009232FC" w:rsidP="009232F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для подготовки выступления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9232FC" w:rsidRPr="007F247A" w:rsidRDefault="009232FC" w:rsidP="009232FC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Чтобы подготовить хорошую презентацию необходимо: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сюжетная линия презентации</w:t>
      </w:r>
      <w:r w:rsidRPr="007F247A">
        <w:rPr>
          <w:sz w:val="26"/>
          <w:szCs w:val="26"/>
        </w:rPr>
        <w:t xml:space="preserve"> (о чем сказать в основном докладе, о чем попытаться спровоцировать вопросы);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план презентации</w:t>
      </w:r>
      <w:r w:rsidRPr="007F247A">
        <w:rPr>
          <w:sz w:val="26"/>
          <w:szCs w:val="26"/>
        </w:rPr>
        <w:t xml:space="preserve"> (последовательность изложения материала);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иллюстративный материал</w:t>
      </w:r>
      <w:r w:rsidRPr="007F247A">
        <w:rPr>
          <w:sz w:val="26"/>
          <w:szCs w:val="26"/>
        </w:rPr>
        <w:t xml:space="preserve"> (или иное техническое сопровождение);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распределение тезисов по иллюстрациям</w:t>
      </w:r>
      <w:r w:rsidRPr="007F247A">
        <w:rPr>
          <w:sz w:val="26"/>
          <w:szCs w:val="26"/>
        </w:rPr>
        <w:t xml:space="preserve"> (о чем говорить при каждом сопровождении);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тактика и текст</w:t>
      </w:r>
      <w:r w:rsidRPr="007F247A">
        <w:rPr>
          <w:sz w:val="26"/>
          <w:szCs w:val="26"/>
        </w:rPr>
        <w:t xml:space="preserve"> (как и о чем говорить, как спровоцировать вопросы);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хронометраж доклада</w:t>
      </w:r>
      <w:r w:rsidRPr="007F247A">
        <w:rPr>
          <w:sz w:val="26"/>
          <w:szCs w:val="26"/>
        </w:rPr>
        <w:t xml:space="preserve"> и выверка текста (как правило, сразу уложиться в нужное время не удастся, потренируйтесь в изложении текста);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несколько репетиций</w:t>
      </w:r>
      <w:r w:rsidRPr="007F247A">
        <w:rPr>
          <w:sz w:val="26"/>
          <w:szCs w:val="26"/>
        </w:rPr>
        <w:t xml:space="preserve"> (при тренировке оставьте небольшой запас времени, т.к. волнение во время доклада может Вам помешать);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bCs/>
          <w:sz w:val="26"/>
          <w:szCs w:val="26"/>
        </w:rPr>
        <w:t>- варианты ответов на наиболее вероятные вопросы</w:t>
      </w:r>
      <w:r w:rsidRPr="007F247A">
        <w:rPr>
          <w:sz w:val="26"/>
          <w:szCs w:val="26"/>
        </w:rPr>
        <w:t>.</w:t>
      </w:r>
    </w:p>
    <w:p w:rsidR="009232FC" w:rsidRPr="007F247A" w:rsidRDefault="009232FC" w:rsidP="009232FC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7F247A">
        <w:rPr>
          <w:sz w:val="26"/>
          <w:szCs w:val="26"/>
        </w:rPr>
        <w:lastRenderedPageBreak/>
        <w:t>Подбор материала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Не забывайте, что </w:t>
      </w:r>
      <w:r w:rsidRPr="007F247A">
        <w:rPr>
          <w:rStyle w:val="af6"/>
          <w:b w:val="0"/>
          <w:sz w:val="26"/>
          <w:szCs w:val="26"/>
        </w:rPr>
        <w:t>следить за чужой мыслью существенно сложнее, чем развивать свою</w:t>
      </w:r>
      <w:r w:rsidRPr="007F247A">
        <w:rPr>
          <w:sz w:val="26"/>
          <w:szCs w:val="26"/>
        </w:rPr>
        <w:t xml:space="preserve">. Слайды презентации должны облегчить слушателям задачу понять излагаемую идею/проект.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>Хорошей практикой считается создание слайдов сопровождения, на которых представлены тезисно те идеи, которые помогают докладчику и слушателям не терять мысль, использование л</w:t>
      </w:r>
      <w:r w:rsidRPr="007F247A">
        <w:rPr>
          <w:rStyle w:val="af6"/>
          <w:b w:val="0"/>
          <w:sz w:val="26"/>
          <w:szCs w:val="26"/>
        </w:rPr>
        <w:t>аконичных, точных фраз</w:t>
      </w:r>
      <w:r w:rsidRPr="007F247A">
        <w:rPr>
          <w:sz w:val="26"/>
          <w:szCs w:val="26"/>
        </w:rPr>
        <w:t xml:space="preserve">. Не стоит выносить на слайды длинные тексты, а также много тезисов на один слайд. Слайд не должен быть перегружен информацией, но он не должен быть пуст.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Презентацию желательно завершить краткими выводами. Презентация должна отражать перспективность проекта и вызывать стремление членов Конкурсной комиссии к дальнейшим вопросам. 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9232FC" w:rsidRPr="007F247A" w:rsidRDefault="009232FC" w:rsidP="009232F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Рекомендации по дизайну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Очень важно чувство баланса при расположении на одном слайде текста и изображений. В этом случае </w:t>
      </w:r>
      <w:r w:rsidRPr="007F247A">
        <w:rPr>
          <w:bCs/>
          <w:sz w:val="26"/>
          <w:szCs w:val="26"/>
        </w:rPr>
        <w:t>текст становится частью изображения</w:t>
      </w:r>
      <w:r w:rsidRPr="007F247A">
        <w:rPr>
          <w:sz w:val="26"/>
          <w:szCs w:val="26"/>
        </w:rPr>
        <w:t xml:space="preserve">, а изображение должно быть сбалансировано по насыщенности и по цветам. Буквы не должны теряться на фоне картинок. Странно выглядят слайды, в которых не совсем ясно, как фоновые изображения связаны со смыслом.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Частая ошибка начинающих докладчиков - </w:t>
      </w:r>
      <w:r w:rsidRPr="007F247A">
        <w:rPr>
          <w:rStyle w:val="af6"/>
          <w:b w:val="0"/>
          <w:sz w:val="26"/>
          <w:szCs w:val="26"/>
        </w:rPr>
        <w:t>увлечение эффектами</w:t>
      </w:r>
      <w:r w:rsidRPr="007F247A">
        <w:rPr>
          <w:sz w:val="26"/>
          <w:szCs w:val="26"/>
        </w:rPr>
        <w:t xml:space="preserve"> при смене слайдов, появлении текста и изображений. К эффектам нужно относиться так же, как и к остальным элементам сопровождения презентации - все должно работать на улучшение понимания содержания, а не отвлекать внимание от сути. 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9232FC" w:rsidRPr="007F247A" w:rsidRDefault="009232FC" w:rsidP="009232F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F247A">
        <w:rPr>
          <w:rFonts w:ascii="Times New Roman" w:hAnsi="Times New Roman"/>
          <w:b w:val="0"/>
          <w:i w:val="0"/>
          <w:sz w:val="26"/>
          <w:szCs w:val="26"/>
        </w:rPr>
        <w:t>Технические проблемы</w:t>
      </w:r>
    </w:p>
    <w:p w:rsidR="009232FC" w:rsidRPr="009F08F8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В настоящее время широкое распространение получили </w:t>
      </w:r>
      <w:r w:rsidRPr="007F247A">
        <w:rPr>
          <w:rStyle w:val="af6"/>
          <w:b w:val="0"/>
          <w:sz w:val="26"/>
          <w:szCs w:val="26"/>
        </w:rPr>
        <w:t>программы создания электронных презентаций Microsoft PowerPoint, Apple Keynote</w:t>
      </w:r>
      <w:r w:rsidRPr="007F247A">
        <w:rPr>
          <w:sz w:val="26"/>
          <w:szCs w:val="26"/>
        </w:rPr>
        <w:t xml:space="preserve">. Это связано с их возможностями быстро и просто подготовить мультимедиа-сопровождение выступления. </w:t>
      </w:r>
    </w:p>
    <w:p w:rsidR="009232FC" w:rsidRPr="007F247A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rStyle w:val="af6"/>
          <w:b w:val="0"/>
          <w:sz w:val="26"/>
          <w:szCs w:val="26"/>
        </w:rPr>
        <w:t>Главная техническая проблема - перенос материалов,</w:t>
      </w:r>
      <w:r w:rsidRPr="007F247A">
        <w:rPr>
          <w:sz w:val="26"/>
          <w:szCs w:val="26"/>
        </w:rPr>
        <w:t xml:space="preserve"> так как готовятся материалы на одном компьютере, а презентовать приходится на другом. При этом компьютеры могут отличаться не только рабочими характеристиками, но даже компьютерными платформами, например </w:t>
      </w:r>
      <w:r w:rsidRPr="007F247A">
        <w:rPr>
          <w:sz w:val="26"/>
          <w:szCs w:val="26"/>
          <w:lang w:val="en-US"/>
        </w:rPr>
        <w:t>Mac</w:t>
      </w:r>
      <w:r w:rsidRPr="007F247A">
        <w:rPr>
          <w:sz w:val="26"/>
          <w:szCs w:val="26"/>
        </w:rPr>
        <w:t xml:space="preserve"> и РС. Поэтому заблаговременно</w:t>
      </w:r>
      <w:r w:rsidRPr="007F247A">
        <w:rPr>
          <w:rStyle w:val="af6"/>
          <w:b w:val="0"/>
          <w:sz w:val="26"/>
          <w:szCs w:val="26"/>
        </w:rPr>
        <w:t xml:space="preserve"> проверьте</w:t>
      </w:r>
      <w:r w:rsidRPr="007F247A">
        <w:rPr>
          <w:sz w:val="26"/>
          <w:szCs w:val="26"/>
        </w:rPr>
        <w:t xml:space="preserve"> слайды своей презентации </w:t>
      </w:r>
      <w:r w:rsidRPr="007F247A">
        <w:rPr>
          <w:rStyle w:val="af6"/>
          <w:b w:val="0"/>
          <w:sz w:val="26"/>
          <w:szCs w:val="26"/>
        </w:rPr>
        <w:t>именно на том компьютере</w:t>
      </w:r>
      <w:r w:rsidRPr="007F247A">
        <w:rPr>
          <w:sz w:val="26"/>
          <w:szCs w:val="26"/>
        </w:rPr>
        <w:t xml:space="preserve">, с которым нужно будет выступать. </w:t>
      </w:r>
    </w:p>
    <w:p w:rsidR="009232FC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247A">
        <w:rPr>
          <w:sz w:val="26"/>
          <w:szCs w:val="26"/>
        </w:rPr>
        <w:t xml:space="preserve">Одна из самых типичных проблем переноса текста – </w:t>
      </w:r>
      <w:r w:rsidRPr="007F247A">
        <w:rPr>
          <w:rStyle w:val="af6"/>
          <w:b w:val="0"/>
          <w:sz w:val="26"/>
          <w:szCs w:val="26"/>
        </w:rPr>
        <w:t>отсутствие нужных шрифтов</w:t>
      </w:r>
      <w:r w:rsidRPr="007F247A">
        <w:rPr>
          <w:sz w:val="26"/>
          <w:szCs w:val="26"/>
        </w:rPr>
        <w:t xml:space="preserve">. Использование нестандартных (красивых) шрифтов увеличивает вероятность того, что они могут отсутствовать на компьютере, с которого будет демонстрироваться презентация. Во избежание подобных проблем пользуйтесь наиболее распространенными шрифтами: </w:t>
      </w:r>
      <w:r w:rsidRPr="007F247A">
        <w:rPr>
          <w:sz w:val="26"/>
          <w:szCs w:val="26"/>
          <w:lang w:val="en-US"/>
        </w:rPr>
        <w:t>Arial</w:t>
      </w:r>
      <w:r w:rsidRPr="007F247A">
        <w:rPr>
          <w:sz w:val="26"/>
          <w:szCs w:val="26"/>
        </w:rPr>
        <w:t xml:space="preserve"> и </w:t>
      </w:r>
      <w:r w:rsidRPr="007F247A">
        <w:rPr>
          <w:sz w:val="26"/>
          <w:szCs w:val="26"/>
          <w:lang w:val="en-US"/>
        </w:rPr>
        <w:t>Times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New</w:t>
      </w:r>
      <w:r w:rsidRPr="007F247A">
        <w:rPr>
          <w:sz w:val="26"/>
          <w:szCs w:val="26"/>
        </w:rPr>
        <w:t xml:space="preserve"> </w:t>
      </w:r>
      <w:r w:rsidRPr="007F247A">
        <w:rPr>
          <w:sz w:val="26"/>
          <w:szCs w:val="26"/>
          <w:lang w:val="en-US"/>
        </w:rPr>
        <w:t>Roman</w:t>
      </w:r>
      <w:r w:rsidRPr="007F247A">
        <w:rPr>
          <w:sz w:val="26"/>
          <w:szCs w:val="26"/>
        </w:rPr>
        <w:t>.</w:t>
      </w:r>
    </w:p>
    <w:p w:rsidR="009232FC" w:rsidRDefault="009232FC" w:rsidP="009232FC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232FC" w:rsidRPr="003826E6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47A">
        <w:rPr>
          <w:rFonts w:ascii="Times New Roman" w:hAnsi="Times New Roman"/>
          <w:sz w:val="26"/>
          <w:szCs w:val="26"/>
        </w:rPr>
        <w:t>___________________________</w:t>
      </w:r>
    </w:p>
    <w:p w:rsidR="009232FC" w:rsidRDefault="009232FC" w:rsidP="009232F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Default="009232FC" w:rsidP="009232F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Default="009232FC" w:rsidP="009232F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Default="009232FC" w:rsidP="009232F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9232FC" w:rsidRPr="008A401E" w:rsidRDefault="009232FC" w:rsidP="009232F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12</w:t>
      </w:r>
    </w:p>
    <w:p w:rsidR="009232FC" w:rsidRPr="008A401E" w:rsidRDefault="009232FC" w:rsidP="009232FC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left="517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9232FC" w:rsidRPr="008A401E" w:rsidRDefault="009232FC" w:rsidP="009232FC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9232FC" w:rsidRPr="008A401E" w:rsidRDefault="009232FC" w:rsidP="009232FC">
      <w:pPr>
        <w:spacing w:after="0" w:line="240" w:lineRule="auto"/>
        <w:ind w:left="517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A401E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2FC" w:rsidRPr="008B142A" w:rsidRDefault="009232FC" w:rsidP="0092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Договор № _______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</w:p>
    <w:p w:rsidR="009232FC" w:rsidRPr="00DE5A29" w:rsidRDefault="009232FC" w:rsidP="009232FC">
      <w:pPr>
        <w:tabs>
          <w:tab w:val="left" w:pos="6466"/>
          <w:tab w:val="center" w:pos="7226"/>
        </w:tabs>
        <w:autoSpaceDE w:val="0"/>
        <w:autoSpaceDN w:val="0"/>
        <w:adjustRightInd w:val="0"/>
        <w:spacing w:after="0" w:line="240" w:lineRule="auto"/>
        <w:ind w:firstLine="4248"/>
        <w:rPr>
          <w:rFonts w:ascii="Times New Roman" w:hAnsi="Times New Roman"/>
          <w:sz w:val="24"/>
          <w:szCs w:val="24"/>
        </w:rPr>
      </w:pPr>
    </w:p>
    <w:p w:rsidR="009232FC" w:rsidRPr="000820C7" w:rsidRDefault="009232FC" w:rsidP="0092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г. Мурманск</w:t>
      </w:r>
      <w:r w:rsidRPr="00DE5A2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E5A29">
        <w:rPr>
          <w:rFonts w:ascii="Times New Roman" w:hAnsi="Times New Roman"/>
          <w:sz w:val="24"/>
          <w:szCs w:val="24"/>
        </w:rPr>
        <w:t xml:space="preserve">             «__» _______ 20__г.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«Грантодатель», в лице председателя комитета ____________________________________, действующего на основании Положения о комитете по экономическому развитию администрации города Мурманска, утвержденного решением Совета депутатов города Мурманска от 30.05.2011№ 37-479, с одной стороны, и 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(полное наименование организации, индивидуального предпринимателя)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именуемый (-ая) в дальнейшем «Грантополучатель», в лице 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9232FC" w:rsidRPr="000820C7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820C7">
        <w:rPr>
          <w:rFonts w:ascii="Times New Roman" w:hAnsi="Times New Roman"/>
          <w:sz w:val="20"/>
          <w:szCs w:val="20"/>
        </w:rPr>
        <w:t>(должность, фамилия, имя, отчество руководителя организации)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E5A29">
        <w:rPr>
          <w:rFonts w:ascii="Times New Roman" w:hAnsi="Times New Roman"/>
          <w:sz w:val="24"/>
          <w:szCs w:val="24"/>
        </w:rPr>
        <w:t>,</w:t>
      </w:r>
    </w:p>
    <w:p w:rsidR="009232FC" w:rsidRPr="000820C7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(указывается документ и его реквизиты)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с другой стороны, вместе именуемые «Стороны», действуя в соответствии с Положением о порядке и условиях проведения Конкурса молодежных бизнес-проектов «КПД», утвержденным постановлением администрации города Мурманска от 26.03.2014 № 802 (далее – Положение), заключили настоящий договор о предоставлении муниципального гранта (далее – договор) о нижеследующем: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1. Предмет договора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Грантодатель передает Грантополучателю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- грант), а Грантополучатель обязуется принять грант и распорядиться им в соответствии с бизнес-планом проекта, и условиями настоящего договора.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 Цели гранта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2.1. Грант предоставлен для реализации: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9232FC" w:rsidRPr="000820C7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0820C7">
        <w:rPr>
          <w:rFonts w:ascii="Times New Roman" w:hAnsi="Times New Roman"/>
          <w:sz w:val="20"/>
          <w:szCs w:val="20"/>
        </w:rPr>
        <w:t>(название бизнес-проекта)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A2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232FC" w:rsidRPr="000820C7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(решение конкурсной комиссии: протокол, дата, номер)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2.2. Грантополучатель в соответствии с п. 5 Положения о порядке и условиях проведения Конкурса молодежных бизнес-проектов «КПД» и Перечнем планируемых расходов обязуется использовать средства гранта для следующих расходов: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658"/>
        <w:jc w:val="both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3. Размер гранта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DE5A29">
        <w:rPr>
          <w:rFonts w:ascii="Times New Roman" w:hAnsi="Times New Roman"/>
          <w:sz w:val="24"/>
          <w:szCs w:val="24"/>
        </w:rPr>
        <w:t xml:space="preserve">_______________________________________________. </w:t>
      </w:r>
    </w:p>
    <w:p w:rsidR="009232FC" w:rsidRPr="000820C7" w:rsidRDefault="009232FC" w:rsidP="009232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E5A29">
        <w:rPr>
          <w:rFonts w:ascii="Times New Roman" w:hAnsi="Times New Roman"/>
          <w:sz w:val="24"/>
          <w:szCs w:val="24"/>
        </w:rPr>
        <w:t xml:space="preserve"> </w:t>
      </w:r>
      <w:r w:rsidRPr="000820C7">
        <w:rPr>
          <w:rFonts w:ascii="Times New Roman" w:hAnsi="Times New Roman"/>
          <w:sz w:val="20"/>
          <w:szCs w:val="20"/>
        </w:rPr>
        <w:t>(сумма прописью в рублях)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4. Права и обязанности Грантодателя</w:t>
      </w:r>
    </w:p>
    <w:p w:rsidR="009232FC" w:rsidRPr="00DE5A29" w:rsidRDefault="009232FC" w:rsidP="009232FC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4.1. Грантодатель обязуется перечислить грант Грантополучателю в объеме, указанном в разделе 3, в соответствии с условиями, определенными настоящим договором. Средства гранта перечисляются Грантодателем на расчетный счет Грантополучателя на основании постановления администрации города Мурманска в течение 30 рабочих дней со дня его вступления в силу.</w:t>
      </w:r>
    </w:p>
    <w:p w:rsidR="009232FC" w:rsidRPr="00DE5A29" w:rsidRDefault="009232FC" w:rsidP="009232FC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4.2. Грантодатель в рамках проведения проверки вправе запрашивать у Грантополучателя дополнительные документы, подтверждающие целевое расходование средств гранта.</w:t>
      </w:r>
    </w:p>
    <w:p w:rsidR="009232FC" w:rsidRPr="00DE5A29" w:rsidRDefault="009232FC" w:rsidP="009232FC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4.3. В случае нарушения условий, целей и порядка предоставления гранта, в том числе непредоставления Грантополучателем финансовой отчетности, предусмотренной п.п. 6.1., 6.2 настоящего договора, и (или) в случае выявления нецелевого использования грантополучателем денежных средств гранта, а также в случае принятия решения о возврате средств гранта при недостижении показателей результативности, Грантодатель в течение трех рабочих дней с даты поступления в комитет отчета о результатах проведенной проверки направляет Грантополучателю требование о возврате гранта.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4.4. В случае невозврата Грантополучателем средств гранта в течение 20 (двадцати) рабочих дней со дня направления требования о возврате гранта Грантодатель в срок не позднее 30 рабочих дней принимает меры по взысканию предоставленной суммы гранта в судебном порядке.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4.5. В случае признания Грантополучателя допустившим нарушение целей, условий и порядка предоставления гранта информация о нарушениях в течение 30 дней со дня принятия соответствующего решения вносится в Реестр субъектов малого и среднего предпринимательства – получателей поддержки. 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 Права и обязанности Грантополучателя</w:t>
      </w:r>
    </w:p>
    <w:p w:rsidR="009232FC" w:rsidRPr="00DE5A29" w:rsidRDefault="009232FC" w:rsidP="009232FC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5.1. Грантополучатель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планируемых расходов, определенным бизнес-планом проекта, и настоящим договором.</w:t>
      </w:r>
    </w:p>
    <w:p w:rsidR="009232FC" w:rsidRPr="00DE5A29" w:rsidRDefault="009232FC" w:rsidP="009232FC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5.2. В случае необходимости возможны изменения внутри перечня расходов за счет средств гранта в размере не более 20% от первоначально установленных Грантополучателем в бизнес-плане проекта (согласно приложению № 5 к настоящему Положению). </w:t>
      </w:r>
    </w:p>
    <w:p w:rsidR="009232FC" w:rsidRPr="00DE5A29" w:rsidRDefault="009232FC" w:rsidP="009232FC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Изменение перечня расходов от первоначально установленной в бизнес-плане проекта, а также необходимость изменения наименования расходов в Перечне планируемых расходов согласовываются с Грантодателем с указанием причины внесения изменений. Направление расходов изменению не подлежит.</w:t>
      </w:r>
    </w:p>
    <w:p w:rsidR="009232FC" w:rsidRPr="00DE5A29" w:rsidRDefault="009232FC" w:rsidP="009232FC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5.3. Расчеты за счет средств гранта производятся грантополучателем только в безналичной форме со своего расчетного счета.</w:t>
      </w:r>
    </w:p>
    <w:p w:rsidR="009232FC" w:rsidRPr="00DE5A29" w:rsidRDefault="009232FC" w:rsidP="009232FC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5.4. Грантополучатель обязуется использовать средства гранта в полном объеме в течение 1 года со дня получения гранта. Днем получения гранта считается день перечисления средств гаранта на расчетный счет Грантополучателя.</w:t>
      </w:r>
    </w:p>
    <w:p w:rsidR="009232FC" w:rsidRPr="00DE5A29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5.5. Грантополучатель ведет учет и отчетность об использовании средств гранта в соответствии с требованиями законодательства Российской Федерации.</w:t>
      </w:r>
    </w:p>
    <w:p w:rsidR="009232FC" w:rsidRPr="00DE5A29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5.6. Грантополучатель в течение срока действия договора и срока реализации проекта отчитывается за достижение показателей, утвержденных приложением № 1 к Договору согласно показателям, установленным грантополучателем в бизнес-плане проекта.</w:t>
      </w:r>
    </w:p>
    <w:p w:rsidR="009232FC" w:rsidRPr="00DE5A29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5.7. Грантополучатель обязан по истечении 12 календарных месяцев с даты предоставления гранта обеспечить достижение заявленных в бизнес-плане проекта показателей, указанных в приложении № 1 к настоящему Договору.</w:t>
      </w:r>
    </w:p>
    <w:p w:rsidR="009232FC" w:rsidRPr="00DE5A29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5.8. Грантополучатель обязан вернуть средства гр</w:t>
      </w:r>
      <w:r>
        <w:rPr>
          <w:rFonts w:ascii="Times New Roman" w:hAnsi="Times New Roman"/>
          <w:sz w:val="24"/>
          <w:szCs w:val="24"/>
        </w:rPr>
        <w:t>анта в случае, если по истечении</w:t>
      </w:r>
      <w:r w:rsidRPr="00DE5A2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</w:t>
      </w:r>
      <w:r w:rsidRPr="00DE5A29">
        <w:rPr>
          <w:rFonts w:ascii="Times New Roman" w:hAnsi="Times New Roman"/>
          <w:sz w:val="24"/>
          <w:szCs w:val="24"/>
        </w:rPr>
        <w:lastRenderedPageBreak/>
        <w:t>показателей, указанных в приложении № 1 к настоящему Договору составляет более 50% на основании отчета о результатах проведенной проверки.</w:t>
      </w:r>
    </w:p>
    <w:p w:rsidR="009232FC" w:rsidRPr="00DE5A29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5.9. Грантополучатель обязуется по окончании срока использования средств гранта, предусмотренного п. 5.4 настоящего договора, возвратить Грантодателю неиспользованную часть гранта в течение 20 (двадцать) рабочих дней со дня направления соответствующего требования о возврате средств гранта путем перечисления денежных средств в соответствии с реквизитами, указанными в Требовании.</w:t>
      </w:r>
    </w:p>
    <w:p w:rsidR="009232FC" w:rsidRPr="00DE5A29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5.10. Грантополучатель обязуется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в форме грантов указанным юридическим лицам</w:t>
      </w:r>
      <w:r w:rsidRPr="00DE5A29">
        <w:rPr>
          <w:rStyle w:val="ab"/>
          <w:rFonts w:ascii="Times New Roman" w:hAnsi="Times New Roman"/>
          <w:sz w:val="24"/>
          <w:szCs w:val="24"/>
        </w:rPr>
        <w:footnoteReference w:id="8"/>
      </w:r>
      <w:r w:rsidRPr="00DE5A29">
        <w:rPr>
          <w:rFonts w:ascii="Times New Roman" w:hAnsi="Times New Roman"/>
          <w:sz w:val="24"/>
          <w:szCs w:val="24"/>
        </w:rPr>
        <w:t>.</w:t>
      </w:r>
    </w:p>
    <w:p w:rsidR="009232FC" w:rsidRPr="00DE5A29" w:rsidRDefault="009232FC" w:rsidP="009232FC">
      <w:pPr>
        <w:pStyle w:val="ConsPlusNormal"/>
        <w:tabs>
          <w:tab w:val="left" w:pos="1276"/>
          <w:tab w:val="num" w:pos="3620"/>
        </w:tabs>
        <w:ind w:firstLine="709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DE5A29">
        <w:rPr>
          <w:rFonts w:ascii="Times New Roman" w:hAnsi="Times New Roman" w:cs="Times New Roman"/>
          <w:sz w:val="24"/>
          <w:szCs w:val="24"/>
        </w:rPr>
        <w:t>5.11. Грантополучатель в течение срока действия Договора по запросу Комитета выступает с отчетом о реализации проекта перед членами Координационного совета по вопросам малого и среднего предпринимательства при администрации города Мурманска о стадиях реализации проекта.</w:t>
      </w:r>
    </w:p>
    <w:p w:rsidR="009232FC" w:rsidRPr="00DE5A29" w:rsidRDefault="009232FC" w:rsidP="009232F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A29">
        <w:rPr>
          <w:rFonts w:ascii="Times New Roman" w:hAnsi="Times New Roman"/>
          <w:sz w:val="24"/>
          <w:szCs w:val="24"/>
        </w:rPr>
        <w:t xml:space="preserve">5.12. </w:t>
      </w:r>
      <w:r w:rsidRPr="00DE5A29">
        <w:rPr>
          <w:rFonts w:ascii="Times New Roman" w:hAnsi="Times New Roman"/>
          <w:sz w:val="24"/>
          <w:szCs w:val="24"/>
          <w:lang w:eastAsia="en-US"/>
        </w:rPr>
        <w:t>Грантополучатель обязуется обеспечивать доступ грантодателю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 Отчетность и контроль</w:t>
      </w:r>
    </w:p>
    <w:p w:rsidR="009232FC" w:rsidRPr="00DE5A29" w:rsidRDefault="009232FC" w:rsidP="009232F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6.1. Грантополучатель обязан представить грантодателю отчет о достижении значений показателей результативности согласно приложению № 2 к договору, а также промежуточные и итоговый финансовые отчеты в соответствии с приложением № 3 к договору: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в срок до 20 декабря 20__ г.;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- в срок до 20 мая 20__ г.; 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- в срок до 20 сентября 20__ г.</w:t>
      </w:r>
    </w:p>
    <w:p w:rsidR="009232FC" w:rsidRPr="00254871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6.2. Грантополучатель по истечению 12 месяцев со дня предоставления гранта обязан достичь заявленные в бизнес-плане показатели среднесписочной численности и среднемесячной заработной платы </w:t>
      </w:r>
      <w:r w:rsidRPr="00254871">
        <w:rPr>
          <w:rFonts w:ascii="Times New Roman" w:hAnsi="Times New Roman"/>
          <w:sz w:val="24"/>
          <w:szCs w:val="24"/>
        </w:rPr>
        <w:t>работающих (без внешних совместителей и без учета</w:t>
      </w:r>
      <w:r>
        <w:rPr>
          <w:rFonts w:ascii="Times New Roman" w:hAnsi="Times New Roman"/>
          <w:sz w:val="24"/>
          <w:szCs w:val="24"/>
        </w:rPr>
        <w:t xml:space="preserve"> учета</w:t>
      </w:r>
      <w:r w:rsidRPr="00254871">
        <w:rPr>
          <w:rFonts w:ascii="Times New Roman" w:hAnsi="Times New Roman"/>
          <w:sz w:val="24"/>
          <w:szCs w:val="24"/>
        </w:rPr>
        <w:t xml:space="preserve"> заработной платы руководителя) и объема выручки субъекта МСП.</w:t>
      </w:r>
    </w:p>
    <w:p w:rsidR="009232FC" w:rsidRPr="00DE5A29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 Грантополучатель обязан в течение 20__ г. и 20__ г. по запросу грантодателя представлять следующие документы:</w:t>
      </w:r>
    </w:p>
    <w:p w:rsidR="009232FC" w:rsidRPr="00DE5A29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6.3.1. Отчет о достижении значений показателей результативности согласно приложению № 2 к договору.</w:t>
      </w:r>
    </w:p>
    <w:p w:rsidR="009232FC" w:rsidRPr="00DE5A29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6.3.2. Ежегодный отчет о реализации бизнес-проекта по форме в соответствии с приложением № 4 к договору с пояснительной запиской с информацией о стадиях реализации бизнес-проекта и достижении показателей, указанных в бизнес-плане проекта </w:t>
      </w:r>
      <w:r w:rsidRPr="00DE5A29">
        <w:rPr>
          <w:rFonts w:ascii="Times New Roman" w:eastAsia="Calibri" w:hAnsi="Times New Roman"/>
          <w:sz w:val="24"/>
          <w:szCs w:val="24"/>
        </w:rPr>
        <w:t>с приложением документов, подтверждающих показатели, указанные в ежегодном отчете.</w:t>
      </w:r>
      <w:r w:rsidRPr="00DE5A29">
        <w:rPr>
          <w:rFonts w:ascii="Times New Roman" w:hAnsi="Times New Roman"/>
          <w:sz w:val="24"/>
          <w:szCs w:val="24"/>
        </w:rPr>
        <w:t xml:space="preserve"> </w:t>
      </w:r>
    </w:p>
    <w:p w:rsidR="009232FC" w:rsidRPr="00DE5A29" w:rsidRDefault="009232FC" w:rsidP="009232F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6.3.3. 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грантополучателем.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7. Особые условия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7.1. Грантодатель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целей, условий и порядка предоставления гранта. 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7.2. Обязательным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 Ответственность Грантополучателя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8.1. В случае нарушения условий, целей и порядка предоставления грантов, предусмотренных настоящим договором, Положением, со стороны Грантополучателя, Грантополучатель обязан вернуть выделенные ему бюджетные средства в соответствии с действующим законодательством, на основании Требования о возврате средств гранта (далее – Требование), направляемого Грантодателем.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8.2. Возврат средств гранта должен быть осуществлен Грантополучателем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8.3. В случае неиспользования средств гранта в течение срока, указанного в пункте 5.4 настоящего договора, Грантополучатель обязан возвратить неиспользованные средства гранта в течение 20 рабочих дней со дня направления Требования Грантодателем в адрес Грантополучателя, по реквизитам и коду классификации доходов бюджета Российской Федерации, указанным в Требовании.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 xml:space="preserve">8.4. В случае прекращения реализации проекта и (или) ликвидации юридического лица, реализующего проект, в течение </w:t>
      </w:r>
      <w:r>
        <w:rPr>
          <w:rFonts w:ascii="Times New Roman" w:hAnsi="Times New Roman"/>
          <w:sz w:val="24"/>
          <w:szCs w:val="24"/>
        </w:rPr>
        <w:t>трех</w:t>
      </w:r>
      <w:r w:rsidRPr="00DE5A29">
        <w:rPr>
          <w:rFonts w:ascii="Times New Roman" w:hAnsi="Times New Roman"/>
          <w:sz w:val="24"/>
          <w:szCs w:val="24"/>
        </w:rPr>
        <w:t xml:space="preserve"> лет с момента получения гранта Грантополучатель обязан письменно уведомить об этом Грантодателя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DE5A2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 Прочие условия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9.1. Настоящий договор может быть расторгнут по соглашению Сторон либо по иным основаниям, установленным действующим законодательством.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9.3. Не допускается изменение (дополнение) условий договора, ухудшающих положение Грантополучателя.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9.4. В случае досрочного прекращения действия договора Грантополучатель отчитывается за использование фактически полученных денежных средств в порядке, установленном разделом 6 настоящего договора.</w:t>
      </w:r>
    </w:p>
    <w:p w:rsidR="009232FC" w:rsidRPr="00DE5A29" w:rsidRDefault="009232FC" w:rsidP="009232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9.5. В случае изменения у какой-либо из Сторон наименования, юридического или почтового адресов, банковских реквизитов и прочего, данная Сторона обязана в течение 5 рабочих дней известить об этом другую Сторону, с одновременным направлением соответствующего дополнительного соглашения к настоящему договору.</w:t>
      </w:r>
    </w:p>
    <w:p w:rsidR="009232FC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 Разрешение споров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10.1. В случае возникновения споров по настоящему договору Грантодатель и Грантополучатель примут все меры к разрешению их путем переговоров между собой.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lastRenderedPageBreak/>
        <w:t>11. Заключительные положения</w:t>
      </w:r>
    </w:p>
    <w:p w:rsidR="009232FC" w:rsidRPr="00DE5A29" w:rsidRDefault="009232FC" w:rsidP="009232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20__г.</w:t>
      </w:r>
    </w:p>
    <w:p w:rsidR="009232FC" w:rsidRPr="00DE5A29" w:rsidRDefault="009232FC" w:rsidP="009232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A2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DE5A29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A29">
        <w:rPr>
          <w:rFonts w:ascii="Times New Roman" w:hAnsi="Times New Roman"/>
          <w:sz w:val="24"/>
          <w:szCs w:val="24"/>
        </w:rPr>
        <w:t>12. Реквизиты сторон</w:t>
      </w:r>
    </w:p>
    <w:p w:rsidR="009232FC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232FC" w:rsidRPr="00DE5A29" w:rsidRDefault="009232FC" w:rsidP="009232F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E5A29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DE5A29">
        <w:rPr>
          <w:rFonts w:ascii="Times New Roman" w:eastAsia="MS Mincho" w:hAnsi="Times New Roman"/>
          <w:sz w:val="24"/>
          <w:szCs w:val="24"/>
          <w:lang w:eastAsia="ja-JP"/>
        </w:rPr>
        <w:tab/>
        <w:t>Грантополучатель</w:t>
      </w:r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9232FC" w:rsidRPr="00DE5A29" w:rsidTr="009232FC">
        <w:trPr>
          <w:trHeight w:val="4819"/>
        </w:trPr>
        <w:tc>
          <w:tcPr>
            <w:tcW w:w="4928" w:type="dxa"/>
            <w:shd w:val="clear" w:color="auto" w:fill="auto"/>
          </w:tcPr>
          <w:p w:rsidR="009232FC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FC" w:rsidRPr="00DE5A29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9232FC" w:rsidRPr="00DE5A29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(8152)45-85-60;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r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E5A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9232FC" w:rsidRPr="00DE5A29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E5A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р/с ______________________________</w:t>
            </w:r>
          </w:p>
          <w:p w:rsidR="009232FC" w:rsidRPr="00DE5A29" w:rsidRDefault="009232FC" w:rsidP="009232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9232F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F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Председатель комитета по экономическому развитию администрации города Мурманска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386" w:type="dxa"/>
            <w:shd w:val="clear" w:color="auto" w:fill="auto"/>
          </w:tcPr>
          <w:p w:rsidR="009232FC" w:rsidRDefault="009232FC" w:rsidP="009232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32FC" w:rsidRPr="00DE5A29" w:rsidRDefault="009232FC" w:rsidP="009232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9232FC" w:rsidRPr="00DE5A29" w:rsidRDefault="009232FC" w:rsidP="009232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9232FC" w:rsidRPr="00DE5A29" w:rsidRDefault="009232FC" w:rsidP="009232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 xml:space="preserve">Тел. (____) _____________, 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>-</w:t>
            </w:r>
            <w:r w:rsidRPr="00DE5A2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DE5A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ИНН/КПП ___________________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 xml:space="preserve">Р/с_________________________, 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 xml:space="preserve">Банк ______________________________, 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БИК _____________________</w:t>
            </w:r>
          </w:p>
          <w:p w:rsidR="009232FC" w:rsidRPr="00DE5A29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ОКПО___________________</w:t>
            </w:r>
          </w:p>
          <w:p w:rsidR="009232FC" w:rsidRPr="00DE5A29" w:rsidRDefault="009232FC" w:rsidP="009232F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</w:p>
          <w:p w:rsidR="009232FC" w:rsidRPr="00DE5A29" w:rsidRDefault="009232FC" w:rsidP="009232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</w:t>
            </w:r>
          </w:p>
          <w:p w:rsidR="009232FC" w:rsidRDefault="009232FC" w:rsidP="009232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9232FC" w:rsidRPr="00DE5A29" w:rsidRDefault="009232FC" w:rsidP="009232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9232FC" w:rsidRPr="00DE5A29" w:rsidRDefault="009232FC" w:rsidP="009232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32FC" w:rsidRPr="00DE5A29" w:rsidRDefault="009232FC" w:rsidP="009232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DE5A2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9232FC" w:rsidRPr="005B64EE" w:rsidRDefault="009232FC" w:rsidP="009232FC">
      <w:pPr>
        <w:spacing w:after="0" w:line="240" w:lineRule="auto"/>
        <w:ind w:left="6237"/>
        <w:rPr>
          <w:rFonts w:ascii="Times New Roman" w:hAnsi="Times New Roman"/>
          <w:sz w:val="26"/>
          <w:szCs w:val="26"/>
          <w:lang w:eastAsia="en-US"/>
        </w:rPr>
        <w:sectPr w:rsidR="009232FC" w:rsidRPr="005B64EE" w:rsidSect="009232FC">
          <w:headerReference w:type="default" r:id="rId18"/>
          <w:headerReference w:type="first" r:id="rId19"/>
          <w:pgSz w:w="11906" w:h="16838" w:code="9"/>
          <w:pgMar w:top="1134" w:right="849" w:bottom="1134" w:left="1418" w:header="567" w:footer="164" w:gutter="0"/>
          <w:cols w:space="720"/>
          <w:titlePg/>
          <w:docGrid w:linePitch="299"/>
        </w:sectPr>
      </w:pP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9232FC" w:rsidRPr="0091735C" w:rsidRDefault="009232FC" w:rsidP="00923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2FC" w:rsidRPr="0091735C" w:rsidRDefault="009232FC" w:rsidP="00923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32FC" w:rsidRPr="0091735C" w:rsidRDefault="009232FC" w:rsidP="00923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проекта </w:t>
      </w:r>
    </w:p>
    <w:p w:rsidR="009232FC" w:rsidRPr="0091735C" w:rsidRDefault="009232FC" w:rsidP="00923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9232FC" w:rsidRPr="0091735C" w:rsidRDefault="009232FC" w:rsidP="009232FC">
      <w:pPr>
        <w:pStyle w:val="ConsPlusNormal"/>
        <w:jc w:val="both"/>
        <w:outlineLvl w:val="9"/>
        <w:rPr>
          <w:sz w:val="24"/>
          <w:szCs w:val="24"/>
        </w:rPr>
      </w:pPr>
    </w:p>
    <w:p w:rsidR="009232FC" w:rsidRPr="00AF338E" w:rsidRDefault="009232FC" w:rsidP="00923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1985"/>
      </w:tblGrid>
      <w:tr w:rsidR="009232FC" w:rsidRPr="0048544A" w:rsidTr="009232FC">
        <w:trPr>
          <w:trHeight w:val="1150"/>
        </w:trPr>
        <w:tc>
          <w:tcPr>
            <w:tcW w:w="510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3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48544A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985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9232FC" w:rsidRPr="0048544A" w:rsidTr="009232FC">
        <w:trPr>
          <w:trHeight w:val="104"/>
        </w:trPr>
        <w:tc>
          <w:tcPr>
            <w:tcW w:w="510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8"/>
            <w:bookmarkEnd w:id="1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12"/>
            <w:bookmarkEnd w:id="2"/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2FC" w:rsidRPr="0048544A" w:rsidTr="009232FC">
        <w:tc>
          <w:tcPr>
            <w:tcW w:w="510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9232FC" w:rsidRPr="0048544A" w:rsidRDefault="009232FC" w:rsidP="009232FC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1559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9232FC" w:rsidRPr="0048544A" w:rsidRDefault="009232FC" w:rsidP="0092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2FC" w:rsidRPr="0048544A" w:rsidRDefault="009232FC" w:rsidP="0092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FC" w:rsidRPr="0048544A" w:rsidTr="009232FC">
        <w:tc>
          <w:tcPr>
            <w:tcW w:w="510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9232FC" w:rsidRPr="00254871" w:rsidRDefault="009232FC" w:rsidP="009232FC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8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без внешних совместителей и </w:t>
            </w:r>
            <w:r w:rsidRPr="00254871">
              <w:rPr>
                <w:rFonts w:ascii="Times New Roman" w:hAnsi="Times New Roman"/>
                <w:sz w:val="24"/>
                <w:szCs w:val="24"/>
              </w:rPr>
              <w:t>без учета заработной платы руководителя</w:t>
            </w:r>
          </w:p>
        </w:tc>
        <w:tc>
          <w:tcPr>
            <w:tcW w:w="1559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9232FC" w:rsidRPr="0048544A" w:rsidRDefault="009232FC" w:rsidP="0092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2FC" w:rsidRPr="0048544A" w:rsidRDefault="009232FC" w:rsidP="0092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FC" w:rsidRPr="0048544A" w:rsidTr="009232FC">
        <w:tc>
          <w:tcPr>
            <w:tcW w:w="510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9232FC" w:rsidRPr="0048544A" w:rsidRDefault="009232FC" w:rsidP="009232FC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</w:t>
            </w: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без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232FC" w:rsidRPr="0048544A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9232FC" w:rsidRPr="0048544A" w:rsidRDefault="009232FC" w:rsidP="0092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2FC" w:rsidRPr="0048544A" w:rsidRDefault="009232FC" w:rsidP="009232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2FC" w:rsidRDefault="009232FC" w:rsidP="009232FC">
      <w:pPr>
        <w:pStyle w:val="ConsPlusNormal"/>
        <w:jc w:val="both"/>
        <w:outlineLvl w:val="9"/>
      </w:pP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9232FC" w:rsidRPr="000820C7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232FC" w:rsidRPr="000820C7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9232FC" w:rsidRPr="000820C7" w:rsidRDefault="009232FC" w:rsidP="009232FC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9232FC" w:rsidRPr="000820C7" w:rsidRDefault="009232FC" w:rsidP="00923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32FC" w:rsidRPr="000820C7" w:rsidRDefault="009232FC" w:rsidP="00923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32FC" w:rsidRPr="000820C7" w:rsidRDefault="009232FC" w:rsidP="00923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ОТЧЕТ</w:t>
      </w:r>
    </w:p>
    <w:p w:rsidR="009232FC" w:rsidRPr="000820C7" w:rsidRDefault="009232FC" w:rsidP="00923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9232FC" w:rsidRPr="000820C7" w:rsidRDefault="009232FC" w:rsidP="009232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>по состоянию на «__» _________ 20__ года</w:t>
      </w:r>
      <w:r w:rsidRPr="000820C7">
        <w:rPr>
          <w:rStyle w:val="ab"/>
          <w:rFonts w:ascii="Times New Roman" w:hAnsi="Times New Roman"/>
          <w:sz w:val="24"/>
          <w:szCs w:val="24"/>
        </w:rPr>
        <w:footnoteReference w:id="10"/>
      </w:r>
    </w:p>
    <w:p w:rsidR="009232FC" w:rsidRPr="000820C7" w:rsidRDefault="009232FC" w:rsidP="00923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2FC" w:rsidRPr="000820C7" w:rsidRDefault="009232FC" w:rsidP="00923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грантополучателя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32FC" w:rsidRPr="000820C7" w:rsidRDefault="009232FC" w:rsidP="00923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0C7"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20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32FC" w:rsidRPr="003C5D38" w:rsidRDefault="009232FC" w:rsidP="00923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276"/>
        <w:gridCol w:w="1418"/>
        <w:gridCol w:w="1701"/>
        <w:gridCol w:w="1417"/>
        <w:gridCol w:w="1559"/>
      </w:tblGrid>
      <w:tr w:rsidR="009232FC" w:rsidRPr="00AF48E5" w:rsidTr="009232FC">
        <w:trPr>
          <w:trHeight w:val="2236"/>
        </w:trPr>
        <w:tc>
          <w:tcPr>
            <w:tcW w:w="567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8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701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232FC" w:rsidRPr="00AF48E5" w:rsidTr="009232FC">
        <w:tc>
          <w:tcPr>
            <w:tcW w:w="567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3"/>
            <w:bookmarkEnd w:id="3"/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2FC" w:rsidRPr="00AF48E5" w:rsidTr="009232FC">
        <w:trPr>
          <w:trHeight w:val="1002"/>
        </w:trPr>
        <w:tc>
          <w:tcPr>
            <w:tcW w:w="567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2FC" w:rsidRPr="00AF48E5" w:rsidRDefault="009232FC" w:rsidP="009232FC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2FC" w:rsidRPr="00AF48E5" w:rsidRDefault="009232FC" w:rsidP="009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2FC" w:rsidRPr="00067C67" w:rsidRDefault="009232FC" w:rsidP="009232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32FC" w:rsidRPr="00067C67" w:rsidRDefault="009232FC" w:rsidP="00923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2FC" w:rsidRPr="0091735C" w:rsidRDefault="009232FC" w:rsidP="00923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Руководитель организации - грантополучателя</w:t>
      </w:r>
    </w:p>
    <w:p w:rsidR="009232FC" w:rsidRPr="0091735C" w:rsidRDefault="009232FC" w:rsidP="00923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2FC" w:rsidRPr="0091735C" w:rsidRDefault="009232FC" w:rsidP="00923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35C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9232FC" w:rsidRDefault="009232FC" w:rsidP="009232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55F2C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55F2C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55F2C">
        <w:rPr>
          <w:rFonts w:ascii="Times New Roman" w:hAnsi="Times New Roman"/>
          <w:sz w:val="20"/>
          <w:szCs w:val="20"/>
        </w:rPr>
        <w:t>(расшифровка подписи)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C4639">
        <w:rPr>
          <w:rFonts w:ascii="Times New Roman" w:hAnsi="Times New Roman"/>
          <w:sz w:val="28"/>
          <w:szCs w:val="28"/>
          <w:lang w:eastAsia="en-US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9232FC" w:rsidRPr="000820C7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232FC" w:rsidRPr="000820C7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9232FC" w:rsidRPr="000820C7" w:rsidRDefault="009232FC" w:rsidP="009232FC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0820C7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9232FC" w:rsidRPr="000820C7" w:rsidRDefault="009232FC" w:rsidP="009232F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232FC" w:rsidRPr="000820C7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9232FC" w:rsidRPr="000820C7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об использовании средств гранта и реализации бизнес-проекта</w:t>
      </w:r>
    </w:p>
    <w:p w:rsidR="009232FC" w:rsidRPr="000820C7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9232FC" w:rsidRPr="00A650AC" w:rsidRDefault="009232FC" w:rsidP="009232F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A650AC">
        <w:rPr>
          <w:rFonts w:ascii="Times New Roman" w:hAnsi="Times New Roman"/>
          <w:sz w:val="20"/>
          <w:szCs w:val="20"/>
          <w:lang w:eastAsia="en-US"/>
        </w:rPr>
        <w:t>наименование бизнес-проекта</w:t>
      </w:r>
    </w:p>
    <w:p w:rsidR="009232FC" w:rsidRPr="003826E6" w:rsidRDefault="009232FC" w:rsidP="009232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276"/>
        <w:gridCol w:w="1417"/>
        <w:gridCol w:w="1843"/>
        <w:gridCol w:w="1843"/>
        <w:gridCol w:w="1276"/>
      </w:tblGrid>
      <w:tr w:rsidR="009232FC" w:rsidRPr="00C01C52" w:rsidTr="009232FC">
        <w:trPr>
          <w:trHeight w:val="1440"/>
        </w:trPr>
        <w:tc>
          <w:tcPr>
            <w:tcW w:w="568" w:type="dxa"/>
            <w:vAlign w:val="center"/>
          </w:tcPr>
          <w:p w:rsidR="009232FC" w:rsidRPr="00C01C52" w:rsidRDefault="009232FC" w:rsidP="009232FC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C01C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9232FC" w:rsidRPr="00C01C52" w:rsidRDefault="009232FC" w:rsidP="009232FC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Перечнем расходов </w:t>
            </w:r>
          </w:p>
        </w:tc>
        <w:tc>
          <w:tcPr>
            <w:tcW w:w="1276" w:type="dxa"/>
            <w:vAlign w:val="center"/>
          </w:tcPr>
          <w:p w:rsidR="009232FC" w:rsidRPr="00C01C52" w:rsidRDefault="009232FC" w:rsidP="009232FC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</w:t>
            </w:r>
          </w:p>
        </w:tc>
        <w:tc>
          <w:tcPr>
            <w:tcW w:w="1417" w:type="dxa"/>
            <w:vAlign w:val="center"/>
          </w:tcPr>
          <w:p w:rsidR="009232FC" w:rsidRPr="00C01C52" w:rsidRDefault="009232FC" w:rsidP="009232FC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9232FC" w:rsidRPr="00C01C52" w:rsidRDefault="009232FC" w:rsidP="009232FC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843" w:type="dxa"/>
            <w:vAlign w:val="center"/>
          </w:tcPr>
          <w:p w:rsidR="009232FC" w:rsidRPr="00C01C52" w:rsidRDefault="009232FC" w:rsidP="009232FC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33" w:right="34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вано 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Align w:val="center"/>
          </w:tcPr>
          <w:p w:rsidR="009232FC" w:rsidRPr="00C01C52" w:rsidRDefault="009232FC" w:rsidP="009232FC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C01C5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</w:tr>
      <w:tr w:rsidR="009232FC" w:rsidRPr="00C01C52" w:rsidTr="009232FC">
        <w:trPr>
          <w:trHeight w:val="293"/>
        </w:trPr>
        <w:tc>
          <w:tcPr>
            <w:tcW w:w="568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FC" w:rsidRPr="00C01C52" w:rsidTr="009232FC">
        <w:trPr>
          <w:trHeight w:val="270"/>
        </w:trPr>
        <w:tc>
          <w:tcPr>
            <w:tcW w:w="568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2FC" w:rsidRPr="00C01C52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2FC" w:rsidRPr="003826E6" w:rsidRDefault="009232FC" w:rsidP="009232FC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Руководитель организации-грантополучателя</w:t>
      </w: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 xml:space="preserve">Бухгалтер организации-грантополучателя </w:t>
      </w: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ФИО___________________________ Подпись _________________________</w:t>
      </w:r>
    </w:p>
    <w:p w:rsidR="009232FC" w:rsidRPr="0091735C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М.П.</w:t>
      </w: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</w:t>
      </w:r>
    </w:p>
    <w:p w:rsidR="009232FC" w:rsidRPr="0091735C" w:rsidRDefault="009232FC" w:rsidP="009232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Финансовый отчет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законодательства: счет, счет-фактура, накладная и платежное поручение с отметкой банка, договор.</w:t>
      </w:r>
    </w:p>
    <w:p w:rsidR="009232FC" w:rsidRPr="003C5D38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3C5D38" w:rsidRDefault="009232FC" w:rsidP="00923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D38">
        <w:rPr>
          <w:rFonts w:ascii="Times New Roman" w:hAnsi="Times New Roman"/>
          <w:sz w:val="24"/>
          <w:szCs w:val="24"/>
        </w:rPr>
        <w:t>____________________________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</w:rPr>
        <w:br w:type="page"/>
      </w:r>
      <w:r w:rsidRPr="0091735C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4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к Договору о предоставлении</w:t>
      </w:r>
    </w:p>
    <w:p w:rsidR="009232FC" w:rsidRPr="0091735C" w:rsidRDefault="009232FC" w:rsidP="009232FC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муниципального гранта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9232FC" w:rsidRPr="0091735C" w:rsidRDefault="009232FC" w:rsidP="009232FC">
      <w:pPr>
        <w:spacing w:after="0" w:line="240" w:lineRule="auto"/>
        <w:ind w:firstLine="5670"/>
        <w:rPr>
          <w:rFonts w:ascii="Times New Roman" w:hAnsi="Times New Roman"/>
          <w:sz w:val="20"/>
          <w:szCs w:val="20"/>
          <w:lang w:eastAsia="en-US"/>
        </w:rPr>
      </w:pPr>
      <w:r w:rsidRPr="0091735C">
        <w:rPr>
          <w:rFonts w:ascii="Times New Roman" w:hAnsi="Times New Roman"/>
          <w:sz w:val="20"/>
          <w:szCs w:val="20"/>
          <w:lang w:eastAsia="en-US"/>
        </w:rPr>
        <w:t>(ФИО, наименование организации, ИНН)</w:t>
      </w:r>
    </w:p>
    <w:p w:rsidR="009232FC" w:rsidRPr="0091735C" w:rsidRDefault="009232FC" w:rsidP="009232FC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en-US"/>
        </w:rPr>
      </w:pP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Ежегодный отчет</w:t>
      </w: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 реализации бизнес-проекта</w:t>
      </w: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«__________________________________________________»</w:t>
      </w: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наименование бизнес-проекта</w:t>
      </w: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940"/>
      </w:tblGrid>
      <w:tr w:rsidR="009232FC" w:rsidRPr="0091735C" w:rsidTr="009232FC">
        <w:tc>
          <w:tcPr>
            <w:tcW w:w="691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 xml:space="preserve">Полное наименование предприятия </w:t>
            </w:r>
          </w:p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(ФИО индивидуального предпринимателя)</w:t>
            </w:r>
          </w:p>
        </w:tc>
        <w:tc>
          <w:tcPr>
            <w:tcW w:w="294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c>
          <w:tcPr>
            <w:tcW w:w="6912" w:type="dxa"/>
          </w:tcPr>
          <w:p w:rsidR="009232FC" w:rsidRPr="0091735C" w:rsidRDefault="009232FC" w:rsidP="009232FC">
            <w:pPr>
              <w:tabs>
                <w:tab w:val="left" w:pos="525"/>
              </w:tabs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294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509"/>
        </w:trPr>
        <w:tc>
          <w:tcPr>
            <w:tcW w:w="691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>- основной (код ОКВЭД);</w:t>
            </w:r>
          </w:p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>- фактически осуществляемый</w:t>
            </w:r>
          </w:p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>(код ОКВЭД)</w:t>
            </w:r>
          </w:p>
        </w:tc>
        <w:tc>
          <w:tcPr>
            <w:tcW w:w="294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c>
          <w:tcPr>
            <w:tcW w:w="691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bCs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  <w:r w:rsidRPr="0091735C">
              <w:rPr>
                <w:rFonts w:ascii="Times New Roman" w:hAnsi="Times New Roman"/>
                <w:bCs/>
                <w:sz w:val="24"/>
                <w:szCs w:val="24"/>
              </w:rPr>
              <w:t xml:space="preserve"> (общая, УСН, ЕНВД, патент)</w:t>
            </w:r>
          </w:p>
        </w:tc>
        <w:tc>
          <w:tcPr>
            <w:tcW w:w="294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9232FC" w:rsidRPr="0091735C" w:rsidRDefault="009232FC" w:rsidP="00923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993"/>
        <w:gridCol w:w="850"/>
        <w:gridCol w:w="992"/>
      </w:tblGrid>
      <w:tr w:rsidR="009232FC" w:rsidRPr="0091735C" w:rsidTr="009232FC">
        <w:trPr>
          <w:trHeight w:val="323"/>
        </w:trPr>
        <w:tc>
          <w:tcPr>
            <w:tcW w:w="6804" w:type="dxa"/>
            <w:vAlign w:val="center"/>
          </w:tcPr>
          <w:p w:rsidR="009232FC" w:rsidRPr="0091735C" w:rsidRDefault="009232FC" w:rsidP="009232FC">
            <w:pPr>
              <w:tabs>
                <w:tab w:val="left" w:pos="360"/>
              </w:tabs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20__</w:t>
            </w:r>
          </w:p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9232FC" w:rsidRPr="0091735C" w:rsidTr="009232FC">
        <w:trPr>
          <w:trHeight w:val="253"/>
        </w:trPr>
        <w:tc>
          <w:tcPr>
            <w:tcW w:w="6804" w:type="dxa"/>
          </w:tcPr>
          <w:p w:rsidR="009232FC" w:rsidRPr="0091735C" w:rsidRDefault="009232FC" w:rsidP="009232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32FC" w:rsidRPr="0091735C" w:rsidTr="009232FC">
        <w:trPr>
          <w:trHeight w:val="391"/>
        </w:trPr>
        <w:tc>
          <w:tcPr>
            <w:tcW w:w="6804" w:type="dxa"/>
          </w:tcPr>
          <w:p w:rsidR="009232FC" w:rsidRPr="0091735C" w:rsidRDefault="009232FC" w:rsidP="009232FC">
            <w:pPr>
              <w:tabs>
                <w:tab w:val="left" w:pos="360"/>
              </w:tabs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работающих (чел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9173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26"/>
        </w:trPr>
        <w:tc>
          <w:tcPr>
            <w:tcW w:w="6804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03"/>
        </w:trPr>
        <w:tc>
          <w:tcPr>
            <w:tcW w:w="6804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Наличие социального пакета (да, нет)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636"/>
        </w:trPr>
        <w:tc>
          <w:tcPr>
            <w:tcW w:w="6804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288"/>
        </w:trPr>
        <w:tc>
          <w:tcPr>
            <w:tcW w:w="6804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Общая сумма налогов (рублей), в т.ч.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15"/>
        </w:trPr>
        <w:tc>
          <w:tcPr>
            <w:tcW w:w="6804" w:type="dxa"/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 xml:space="preserve"> - ЕНВД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15"/>
        </w:trPr>
        <w:tc>
          <w:tcPr>
            <w:tcW w:w="6804" w:type="dxa"/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993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3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2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2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  <w:tr w:rsidR="009232FC" w:rsidRPr="0091735C" w:rsidTr="009232FC">
        <w:trPr>
          <w:trHeight w:val="1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35C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C" w:rsidRPr="0091735C" w:rsidRDefault="009232FC" w:rsidP="009232FC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vertAlign w:val="superscript"/>
              </w:rPr>
            </w:pPr>
          </w:p>
        </w:tc>
      </w:tr>
    </w:tbl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lastRenderedPageBreak/>
        <w:t>Достоверность представленной информации подтверждаю.</w:t>
      </w: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Дата _____________</w:t>
      </w: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Подпись _____________________________________________________________</w:t>
      </w:r>
    </w:p>
    <w:p w:rsidR="009232FC" w:rsidRPr="0091735C" w:rsidRDefault="009232FC" w:rsidP="009232FC">
      <w:pPr>
        <w:spacing w:after="40" w:line="240" w:lineRule="auto"/>
        <w:ind w:right="-1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735C">
        <w:rPr>
          <w:rFonts w:ascii="Times New Roman" w:hAnsi="Times New Roman"/>
          <w:sz w:val="24"/>
          <w:szCs w:val="24"/>
        </w:rPr>
        <w:t>(должность, Ф.И.О. полностью)</w:t>
      </w:r>
    </w:p>
    <w:p w:rsidR="009232FC" w:rsidRPr="0091735C" w:rsidRDefault="009232FC" w:rsidP="009232FC">
      <w:pPr>
        <w:spacing w:after="40" w:line="240" w:lineRule="auto"/>
        <w:ind w:right="-18" w:firstLine="708"/>
        <w:rPr>
          <w:rFonts w:ascii="Times New Roman" w:hAnsi="Times New Roman"/>
          <w:sz w:val="24"/>
          <w:szCs w:val="24"/>
          <w:vertAlign w:val="superscript"/>
        </w:rPr>
      </w:pPr>
    </w:p>
    <w:p w:rsidR="009232FC" w:rsidRPr="0091735C" w:rsidRDefault="009232FC" w:rsidP="009232FC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1735C">
        <w:rPr>
          <w:rFonts w:ascii="Times New Roman" w:hAnsi="Times New Roman"/>
          <w:sz w:val="24"/>
          <w:szCs w:val="24"/>
        </w:rPr>
        <w:t>МП</w:t>
      </w:r>
    </w:p>
    <w:p w:rsidR="000478B3" w:rsidRPr="003826E6" w:rsidRDefault="009232FC" w:rsidP="009232FC">
      <w:pPr>
        <w:pStyle w:val="af1"/>
        <w:rPr>
          <w:b w:val="0"/>
          <w:sz w:val="28"/>
          <w:szCs w:val="28"/>
        </w:rPr>
      </w:pPr>
      <w:r w:rsidRPr="0091735C">
        <w:rPr>
          <w:szCs w:val="24"/>
        </w:rPr>
        <w:t>_______________________</w:t>
      </w:r>
    </w:p>
    <w:sectPr w:rsidR="000478B3" w:rsidRPr="003826E6" w:rsidSect="000478B3">
      <w:headerReference w:type="default" r:id="rId20"/>
      <w:pgSz w:w="11906" w:h="16838" w:code="9"/>
      <w:pgMar w:top="1134" w:right="851" w:bottom="1134" w:left="1418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FC" w:rsidRDefault="009232FC" w:rsidP="00155E12">
      <w:pPr>
        <w:spacing w:after="0" w:line="240" w:lineRule="auto"/>
      </w:pPr>
      <w:r>
        <w:separator/>
      </w:r>
    </w:p>
  </w:endnote>
  <w:endnote w:type="continuationSeparator" w:id="0">
    <w:p w:rsidR="009232FC" w:rsidRDefault="009232FC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FC" w:rsidRDefault="009232FC" w:rsidP="00155E12">
      <w:pPr>
        <w:spacing w:after="0" w:line="240" w:lineRule="auto"/>
      </w:pPr>
      <w:r>
        <w:separator/>
      </w:r>
    </w:p>
  </w:footnote>
  <w:footnote w:type="continuationSeparator" w:id="0">
    <w:p w:rsidR="009232FC" w:rsidRDefault="009232FC" w:rsidP="00155E12">
      <w:pPr>
        <w:spacing w:after="0" w:line="240" w:lineRule="auto"/>
      </w:pPr>
      <w:r>
        <w:continuationSeparator/>
      </w:r>
    </w:p>
  </w:footnote>
  <w:footnote w:id="1">
    <w:p w:rsidR="009232FC" w:rsidRDefault="009232FC" w:rsidP="009232FC">
      <w:pPr>
        <w:autoSpaceDE w:val="0"/>
        <w:autoSpaceDN w:val="0"/>
        <w:adjustRightInd w:val="0"/>
        <w:spacing w:after="0" w:line="240" w:lineRule="auto"/>
        <w:outlineLvl w:val="1"/>
      </w:pPr>
      <w:r w:rsidRPr="004D22C2">
        <w:rPr>
          <w:rStyle w:val="ab"/>
          <w:rFonts w:ascii="Times New Roman" w:hAnsi="Times New Roman"/>
          <w:sz w:val="20"/>
          <w:szCs w:val="20"/>
        </w:rPr>
        <w:footnoteRef/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4D22C2">
          <w:rPr>
            <w:rFonts w:ascii="Times New Roman" w:hAnsi="Times New Roman"/>
            <w:color w:val="0000FF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9232FC" w:rsidRDefault="009232FC" w:rsidP="009232FC">
      <w:pPr>
        <w:pStyle w:val="a9"/>
        <w:jc w:val="center"/>
      </w:pPr>
    </w:p>
    <w:p w:rsidR="009232FC" w:rsidRDefault="009232FC" w:rsidP="009232FC">
      <w:pPr>
        <w:pStyle w:val="a9"/>
        <w:jc w:val="center"/>
      </w:pPr>
      <w:r>
        <w:t>_____________________________________________</w:t>
      </w:r>
    </w:p>
  </w:footnote>
  <w:footnote w:id="2">
    <w:p w:rsidR="009232FC" w:rsidRDefault="009232FC" w:rsidP="009232FC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3">
    <w:p w:rsidR="009232FC" w:rsidRDefault="009232FC" w:rsidP="009232FC">
      <w:pPr>
        <w:pStyle w:val="a9"/>
      </w:pPr>
      <w:r>
        <w:rPr>
          <w:rStyle w:val="ab"/>
        </w:rPr>
        <w:footnoteRef/>
      </w:r>
      <w:r>
        <w:t xml:space="preserve"> Указывается временной промежуток</w:t>
      </w:r>
    </w:p>
  </w:footnote>
  <w:footnote w:id="4">
    <w:p w:rsidR="009232FC" w:rsidRPr="00354B17" w:rsidRDefault="009232FC" w:rsidP="009232FC">
      <w:pPr>
        <w:pStyle w:val="a9"/>
      </w:pPr>
      <w:r w:rsidRPr="00495E48">
        <w:rPr>
          <w:rStyle w:val="ab"/>
        </w:rPr>
        <w:footnoteRef/>
      </w:r>
      <w:r w:rsidRPr="00495E48">
        <w:t xml:space="preserve"> Может уточняться в ходе реализации проекта</w:t>
      </w:r>
      <w:r>
        <w:t xml:space="preserve"> </w:t>
      </w:r>
      <w:r w:rsidRPr="0072468C">
        <w:t>на сумму не более 20%</w:t>
      </w:r>
    </w:p>
  </w:footnote>
  <w:footnote w:id="5">
    <w:p w:rsidR="009232FC" w:rsidRPr="00495E48" w:rsidRDefault="009232FC" w:rsidP="009232FC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10% от суммы гранта</w:t>
      </w:r>
    </w:p>
  </w:footnote>
  <w:footnote w:id="6">
    <w:p w:rsidR="009232FC" w:rsidRPr="00495E48" w:rsidRDefault="009232FC" w:rsidP="009232FC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</w:t>
      </w:r>
      <w:r>
        <w:t>20</w:t>
      </w:r>
      <w:r w:rsidRPr="00495E48">
        <w:t>% от суммы гранта</w:t>
      </w:r>
    </w:p>
  </w:footnote>
  <w:footnote w:id="7">
    <w:p w:rsidR="009232FC" w:rsidRDefault="009232FC" w:rsidP="009232FC">
      <w:pPr>
        <w:pStyle w:val="a9"/>
      </w:pPr>
      <w:r w:rsidRPr="00495E48">
        <w:rPr>
          <w:rStyle w:val="ab"/>
        </w:rPr>
        <w:footnoteRef/>
      </w:r>
      <w:r w:rsidRPr="00495E48">
        <w:t xml:space="preserve"> Не более 30% от суммы гранта</w:t>
      </w:r>
    </w:p>
    <w:p w:rsidR="009232FC" w:rsidRDefault="009232FC" w:rsidP="009232FC">
      <w:pPr>
        <w:pStyle w:val="a9"/>
      </w:pPr>
    </w:p>
    <w:p w:rsidR="009232FC" w:rsidRPr="009C0C98" w:rsidRDefault="009232FC" w:rsidP="009232FC">
      <w:pPr>
        <w:pStyle w:val="a9"/>
        <w:jc w:val="center"/>
      </w:pPr>
      <w:r>
        <w:t>_________________________________</w:t>
      </w:r>
    </w:p>
  </w:footnote>
  <w:footnote w:id="8">
    <w:p w:rsidR="009232FC" w:rsidRPr="0043576B" w:rsidRDefault="009232FC" w:rsidP="009232FC">
      <w:pPr>
        <w:pStyle w:val="a9"/>
      </w:pPr>
      <w:r>
        <w:rPr>
          <w:rStyle w:val="ab"/>
        </w:rPr>
        <w:footnoteRef/>
      </w:r>
      <w:r>
        <w:t xml:space="preserve"> Применяется для юридических лиц</w:t>
      </w:r>
    </w:p>
  </w:footnote>
  <w:footnote w:id="9">
    <w:p w:rsidR="009232FC" w:rsidRDefault="009232FC" w:rsidP="009232FC">
      <w:pPr>
        <w:pStyle w:val="a9"/>
      </w:pPr>
      <w:r w:rsidRPr="00AF338E">
        <w:rPr>
          <w:rStyle w:val="ab"/>
        </w:rPr>
        <w:footnoteRef/>
      </w:r>
      <w:r w:rsidRPr="00AF338E">
        <w:t xml:space="preserve"> Показатель устанавливается на основании данных, представленных </w:t>
      </w:r>
      <w:r>
        <w:t xml:space="preserve">Грантополучателем </w:t>
      </w:r>
      <w:r w:rsidRPr="00AF338E">
        <w:t>в бизнес-плане проекта</w:t>
      </w:r>
    </w:p>
    <w:p w:rsidR="009232FC" w:rsidRDefault="009232FC" w:rsidP="009232FC">
      <w:pPr>
        <w:pStyle w:val="a9"/>
      </w:pPr>
    </w:p>
    <w:p w:rsidR="009232FC" w:rsidRDefault="009232FC" w:rsidP="009232FC">
      <w:pPr>
        <w:pStyle w:val="a9"/>
      </w:pPr>
    </w:p>
    <w:p w:rsidR="009232FC" w:rsidRPr="001B0D1D" w:rsidRDefault="009232FC" w:rsidP="009232FC">
      <w:pPr>
        <w:pStyle w:val="a9"/>
        <w:jc w:val="center"/>
      </w:pPr>
      <w:r>
        <w:t>____________________________</w:t>
      </w:r>
    </w:p>
  </w:footnote>
  <w:footnote w:id="10">
    <w:p w:rsidR="009232FC" w:rsidRDefault="009232FC" w:rsidP="009232FC">
      <w:pPr>
        <w:pStyle w:val="a9"/>
      </w:pPr>
      <w:r w:rsidRPr="00AF48E5">
        <w:rPr>
          <w:rStyle w:val="ab"/>
        </w:rPr>
        <w:footnoteRef/>
      </w:r>
      <w:r w:rsidRPr="00AF48E5">
        <w:t xml:space="preserve"> Заполняется согласно показателям, указанным в приложении № 1 к Договору</w:t>
      </w:r>
    </w:p>
    <w:p w:rsidR="009232FC" w:rsidRDefault="009232FC" w:rsidP="009232FC">
      <w:pPr>
        <w:pStyle w:val="a9"/>
      </w:pPr>
    </w:p>
    <w:p w:rsidR="009232FC" w:rsidRDefault="009232FC" w:rsidP="009232FC">
      <w:pPr>
        <w:pStyle w:val="a9"/>
      </w:pPr>
    </w:p>
    <w:p w:rsidR="009232FC" w:rsidRDefault="009232FC" w:rsidP="009232FC">
      <w:pPr>
        <w:pStyle w:val="a9"/>
      </w:pPr>
    </w:p>
    <w:p w:rsidR="009232FC" w:rsidRPr="000C4639" w:rsidRDefault="009232FC" w:rsidP="009232FC">
      <w:pPr>
        <w:pStyle w:val="a9"/>
        <w:jc w:val="center"/>
      </w:pPr>
      <w:r>
        <w:t>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968749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32FC" w:rsidRPr="00906729" w:rsidRDefault="009232FC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06729">
          <w:rPr>
            <w:rFonts w:ascii="Times New Roman" w:hAnsi="Times New Roman"/>
            <w:sz w:val="28"/>
            <w:szCs w:val="28"/>
          </w:rPr>
          <w:fldChar w:fldCharType="begin"/>
        </w:r>
        <w:r w:rsidRPr="00906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729">
          <w:rPr>
            <w:rFonts w:ascii="Times New Roman" w:hAnsi="Times New Roman"/>
            <w:sz w:val="28"/>
            <w:szCs w:val="28"/>
          </w:rPr>
          <w:fldChar w:fldCharType="separate"/>
        </w:r>
        <w:r w:rsidR="00663213">
          <w:rPr>
            <w:rFonts w:ascii="Times New Roman" w:hAnsi="Times New Roman"/>
            <w:noProof/>
            <w:sz w:val="28"/>
            <w:szCs w:val="28"/>
          </w:rPr>
          <w:t>2</w:t>
        </w:r>
        <w:r w:rsidRPr="00906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Pr="00C76A92" w:rsidRDefault="009232FC" w:rsidP="00C76A92">
    <w:pPr>
      <w:pStyle w:val="ac"/>
      <w:jc w:val="center"/>
      <w:rPr>
        <w:rFonts w:ascii="Times New Roman" w:hAnsi="Times New Roman"/>
        <w:sz w:val="28"/>
        <w:szCs w:val="28"/>
        <w:lang w:val="ru-RU"/>
      </w:rPr>
    </w:pPr>
    <w:r w:rsidRPr="00C76A92">
      <w:rPr>
        <w:rFonts w:ascii="Times New Roman" w:hAnsi="Times New Roman"/>
        <w:sz w:val="28"/>
        <w:szCs w:val="28"/>
      </w:rPr>
      <w:fldChar w:fldCharType="begin"/>
    </w:r>
    <w:r w:rsidRPr="00C76A92">
      <w:rPr>
        <w:rFonts w:ascii="Times New Roman" w:hAnsi="Times New Roman"/>
        <w:sz w:val="28"/>
        <w:szCs w:val="28"/>
      </w:rPr>
      <w:instrText>PAGE   \* MERGEFORMAT</w:instrText>
    </w:r>
    <w:r w:rsidRPr="00C76A92">
      <w:rPr>
        <w:rFonts w:ascii="Times New Roman" w:hAnsi="Times New Roman"/>
        <w:sz w:val="28"/>
        <w:szCs w:val="28"/>
      </w:rPr>
      <w:fldChar w:fldCharType="separate"/>
    </w:r>
    <w:r w:rsidR="00663213" w:rsidRPr="00663213">
      <w:rPr>
        <w:rFonts w:ascii="Times New Roman" w:hAnsi="Times New Roman"/>
        <w:noProof/>
        <w:sz w:val="28"/>
        <w:szCs w:val="28"/>
        <w:lang w:val="ru-RU"/>
      </w:rPr>
      <w:t>40</w:t>
    </w:r>
    <w:r w:rsidRPr="00C76A9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Pr="00AD4136" w:rsidRDefault="009232FC">
    <w:pPr>
      <w:pStyle w:val="ac"/>
      <w:jc w:val="center"/>
      <w:rPr>
        <w:rFonts w:ascii="Times New Roman" w:hAnsi="Times New Roman"/>
        <w:sz w:val="28"/>
        <w:szCs w:val="28"/>
      </w:rPr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663213">
      <w:rPr>
        <w:rFonts w:ascii="Times New Roman" w:hAnsi="Times New Roman"/>
        <w:noProof/>
        <w:sz w:val="28"/>
        <w:szCs w:val="28"/>
      </w:rPr>
      <w:t>21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Default="009232FC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663213">
      <w:rPr>
        <w:rFonts w:ascii="Times New Roman" w:hAnsi="Times New Roman"/>
        <w:noProof/>
        <w:sz w:val="28"/>
        <w:szCs w:val="28"/>
      </w:rPr>
      <w:t>19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Default="009232FC">
    <w:pPr>
      <w:pStyle w:val="ac"/>
      <w:jc w:val="center"/>
    </w:pPr>
    <w:r w:rsidRPr="00721288">
      <w:fldChar w:fldCharType="begin"/>
    </w:r>
    <w:r>
      <w:instrText xml:space="preserve"> PAGE   \* MERGEFORMAT </w:instrText>
    </w:r>
    <w:r w:rsidRPr="00721288">
      <w:fldChar w:fldCharType="separate"/>
    </w:r>
    <w:r w:rsidR="00663213" w:rsidRPr="00663213">
      <w:rPr>
        <w:rFonts w:ascii="Times New Roman" w:hAnsi="Times New Roman"/>
        <w:noProof/>
        <w:sz w:val="28"/>
        <w:szCs w:val="28"/>
      </w:rPr>
      <w:t>20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Default="009232FC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663213">
      <w:rPr>
        <w:rFonts w:ascii="Times New Roman" w:hAnsi="Times New Roman"/>
        <w:noProof/>
        <w:sz w:val="28"/>
        <w:szCs w:val="28"/>
      </w:rPr>
      <w:t>23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Default="009232FC">
    <w:pPr>
      <w:pStyle w:val="ac"/>
      <w:jc w:val="center"/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663213">
      <w:rPr>
        <w:rFonts w:ascii="Times New Roman" w:hAnsi="Times New Roman"/>
        <w:noProof/>
        <w:sz w:val="28"/>
        <w:szCs w:val="28"/>
      </w:rPr>
      <w:t>26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Pr="00AD4136" w:rsidRDefault="009232FC">
    <w:pPr>
      <w:pStyle w:val="ac"/>
      <w:jc w:val="center"/>
      <w:rPr>
        <w:rFonts w:ascii="Times New Roman" w:hAnsi="Times New Roman"/>
        <w:sz w:val="28"/>
        <w:szCs w:val="28"/>
      </w:rPr>
    </w:pPr>
    <w:r w:rsidRPr="00AD4136">
      <w:rPr>
        <w:rFonts w:ascii="Times New Roman" w:hAnsi="Times New Roman"/>
        <w:sz w:val="28"/>
        <w:szCs w:val="28"/>
      </w:rPr>
      <w:fldChar w:fldCharType="begin"/>
    </w:r>
    <w:r w:rsidRPr="00AD4136">
      <w:rPr>
        <w:rFonts w:ascii="Times New Roman" w:hAnsi="Times New Roman"/>
        <w:sz w:val="28"/>
        <w:szCs w:val="28"/>
      </w:rPr>
      <w:instrText xml:space="preserve"> PAGE   \* MERGEFORMAT </w:instrText>
    </w:r>
    <w:r w:rsidRPr="00AD4136">
      <w:rPr>
        <w:rFonts w:ascii="Times New Roman" w:hAnsi="Times New Roman"/>
        <w:sz w:val="28"/>
        <w:szCs w:val="28"/>
      </w:rPr>
      <w:fldChar w:fldCharType="separate"/>
    </w:r>
    <w:r w:rsidR="00663213">
      <w:rPr>
        <w:rFonts w:ascii="Times New Roman" w:hAnsi="Times New Roman"/>
        <w:noProof/>
        <w:sz w:val="28"/>
        <w:szCs w:val="28"/>
      </w:rPr>
      <w:t>24</w:t>
    </w:r>
    <w:r w:rsidRPr="00AD4136"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Pr="009F08F8" w:rsidRDefault="009232FC">
    <w:pPr>
      <w:pStyle w:val="ac"/>
      <w:jc w:val="center"/>
      <w:rPr>
        <w:rFonts w:ascii="Times New Roman" w:hAnsi="Times New Roman"/>
        <w:sz w:val="28"/>
        <w:szCs w:val="28"/>
      </w:rPr>
    </w:pPr>
    <w:r w:rsidRPr="009F08F8">
      <w:rPr>
        <w:rFonts w:ascii="Times New Roman" w:hAnsi="Times New Roman"/>
        <w:sz w:val="28"/>
        <w:szCs w:val="28"/>
      </w:rPr>
      <w:fldChar w:fldCharType="begin"/>
    </w:r>
    <w:r w:rsidRPr="009F08F8">
      <w:rPr>
        <w:rFonts w:ascii="Times New Roman" w:hAnsi="Times New Roman"/>
        <w:sz w:val="28"/>
        <w:szCs w:val="28"/>
      </w:rPr>
      <w:instrText xml:space="preserve"> PAGE   \* MERGEFORMAT </w:instrText>
    </w:r>
    <w:r w:rsidRPr="009F08F8">
      <w:rPr>
        <w:rFonts w:ascii="Times New Roman" w:hAnsi="Times New Roman"/>
        <w:sz w:val="28"/>
        <w:szCs w:val="28"/>
      </w:rPr>
      <w:fldChar w:fldCharType="separate"/>
    </w:r>
    <w:r w:rsidR="00663213">
      <w:rPr>
        <w:rFonts w:ascii="Times New Roman" w:hAnsi="Times New Roman"/>
        <w:noProof/>
        <w:sz w:val="28"/>
        <w:szCs w:val="28"/>
      </w:rPr>
      <w:t>29</w:t>
    </w:r>
    <w:r w:rsidRPr="009F08F8">
      <w:rPr>
        <w:rFonts w:ascii="Times New Roman" w:hAnsi="Times New Roman"/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FC" w:rsidRDefault="009232FC">
    <w:pPr>
      <w:pStyle w:val="ac"/>
      <w:jc w:val="center"/>
    </w:pPr>
    <w:r w:rsidRPr="00721288">
      <w:fldChar w:fldCharType="begin"/>
    </w:r>
    <w:r>
      <w:instrText xml:space="preserve"> PAGE   \* MERGEFORMAT </w:instrText>
    </w:r>
    <w:r w:rsidRPr="00721288">
      <w:fldChar w:fldCharType="separate"/>
    </w:r>
    <w:r w:rsidR="00663213" w:rsidRPr="00663213">
      <w:rPr>
        <w:rFonts w:ascii="Times New Roman" w:hAnsi="Times New Roman"/>
        <w:noProof/>
        <w:sz w:val="28"/>
        <w:szCs w:val="28"/>
      </w:rPr>
      <w:t>27</w:t>
    </w:r>
    <w:r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5"/>
        </w:tabs>
        <w:ind w:left="674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20D43"/>
    <w:rsid w:val="000249D9"/>
    <w:rsid w:val="00035389"/>
    <w:rsid w:val="00040733"/>
    <w:rsid w:val="00041BDA"/>
    <w:rsid w:val="000478B3"/>
    <w:rsid w:val="00051DDA"/>
    <w:rsid w:val="0005683F"/>
    <w:rsid w:val="00061C7C"/>
    <w:rsid w:val="00063E8A"/>
    <w:rsid w:val="00063FFB"/>
    <w:rsid w:val="00071143"/>
    <w:rsid w:val="00071A2A"/>
    <w:rsid w:val="0007540E"/>
    <w:rsid w:val="00080E23"/>
    <w:rsid w:val="00084B6A"/>
    <w:rsid w:val="00086123"/>
    <w:rsid w:val="00091FF0"/>
    <w:rsid w:val="000921BD"/>
    <w:rsid w:val="00093C4C"/>
    <w:rsid w:val="00097071"/>
    <w:rsid w:val="000A1A68"/>
    <w:rsid w:val="000A77F1"/>
    <w:rsid w:val="000B5211"/>
    <w:rsid w:val="000C074E"/>
    <w:rsid w:val="000C23C5"/>
    <w:rsid w:val="000C5DF8"/>
    <w:rsid w:val="000D7D7E"/>
    <w:rsid w:val="000E2CD1"/>
    <w:rsid w:val="000E5490"/>
    <w:rsid w:val="000E5751"/>
    <w:rsid w:val="000E6134"/>
    <w:rsid w:val="000F27AB"/>
    <w:rsid w:val="000F3002"/>
    <w:rsid w:val="000F50F3"/>
    <w:rsid w:val="000F6147"/>
    <w:rsid w:val="001024C1"/>
    <w:rsid w:val="00113763"/>
    <w:rsid w:val="001163DE"/>
    <w:rsid w:val="00120DC9"/>
    <w:rsid w:val="00123A0E"/>
    <w:rsid w:val="001318FA"/>
    <w:rsid w:val="00133992"/>
    <w:rsid w:val="00137C15"/>
    <w:rsid w:val="00143523"/>
    <w:rsid w:val="0015167A"/>
    <w:rsid w:val="00151F86"/>
    <w:rsid w:val="00155043"/>
    <w:rsid w:val="00155E12"/>
    <w:rsid w:val="00164CBD"/>
    <w:rsid w:val="0016755B"/>
    <w:rsid w:val="0018056A"/>
    <w:rsid w:val="00182FB5"/>
    <w:rsid w:val="00183969"/>
    <w:rsid w:val="001907A5"/>
    <w:rsid w:val="00195D00"/>
    <w:rsid w:val="001A18F3"/>
    <w:rsid w:val="001B1FAA"/>
    <w:rsid w:val="001B60B7"/>
    <w:rsid w:val="001B7AC5"/>
    <w:rsid w:val="001B7F79"/>
    <w:rsid w:val="001C0E68"/>
    <w:rsid w:val="001C1279"/>
    <w:rsid w:val="001C516E"/>
    <w:rsid w:val="001C6890"/>
    <w:rsid w:val="001D0A30"/>
    <w:rsid w:val="001D0B62"/>
    <w:rsid w:val="001D0BD2"/>
    <w:rsid w:val="001D6C71"/>
    <w:rsid w:val="001E162E"/>
    <w:rsid w:val="001E3C9C"/>
    <w:rsid w:val="001F0EB0"/>
    <w:rsid w:val="001F1055"/>
    <w:rsid w:val="001F1FD7"/>
    <w:rsid w:val="001F5F77"/>
    <w:rsid w:val="00204688"/>
    <w:rsid w:val="00204C9E"/>
    <w:rsid w:val="002060BA"/>
    <w:rsid w:val="00210E6C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2A9D"/>
    <w:rsid w:val="00232AE4"/>
    <w:rsid w:val="0023334C"/>
    <w:rsid w:val="00237024"/>
    <w:rsid w:val="00237203"/>
    <w:rsid w:val="00237C59"/>
    <w:rsid w:val="002411BC"/>
    <w:rsid w:val="0024239A"/>
    <w:rsid w:val="00243FC8"/>
    <w:rsid w:val="0024639B"/>
    <w:rsid w:val="0025289B"/>
    <w:rsid w:val="002564DD"/>
    <w:rsid w:val="00260519"/>
    <w:rsid w:val="00262365"/>
    <w:rsid w:val="00263E6D"/>
    <w:rsid w:val="00266DAE"/>
    <w:rsid w:val="00280762"/>
    <w:rsid w:val="00284FEC"/>
    <w:rsid w:val="00285B20"/>
    <w:rsid w:val="0029233F"/>
    <w:rsid w:val="002945A5"/>
    <w:rsid w:val="002A2EA7"/>
    <w:rsid w:val="002B0D4B"/>
    <w:rsid w:val="002B2A8D"/>
    <w:rsid w:val="002C10C7"/>
    <w:rsid w:val="002C31D5"/>
    <w:rsid w:val="002C64C2"/>
    <w:rsid w:val="002C70B5"/>
    <w:rsid w:val="002D0FC5"/>
    <w:rsid w:val="002D4654"/>
    <w:rsid w:val="002D7CEB"/>
    <w:rsid w:val="002D7D43"/>
    <w:rsid w:val="002E18BC"/>
    <w:rsid w:val="002E2DFE"/>
    <w:rsid w:val="002E7AD6"/>
    <w:rsid w:val="002F4E03"/>
    <w:rsid w:val="00303174"/>
    <w:rsid w:val="00303F56"/>
    <w:rsid w:val="00307C44"/>
    <w:rsid w:val="0031151D"/>
    <w:rsid w:val="003163F4"/>
    <w:rsid w:val="00340B0E"/>
    <w:rsid w:val="00340D8F"/>
    <w:rsid w:val="00342754"/>
    <w:rsid w:val="00342BE4"/>
    <w:rsid w:val="003439C0"/>
    <w:rsid w:val="0034419C"/>
    <w:rsid w:val="00346B4A"/>
    <w:rsid w:val="00351538"/>
    <w:rsid w:val="00356A4A"/>
    <w:rsid w:val="00357FF2"/>
    <w:rsid w:val="00362173"/>
    <w:rsid w:val="003640C0"/>
    <w:rsid w:val="00373C00"/>
    <w:rsid w:val="003748A7"/>
    <w:rsid w:val="00375219"/>
    <w:rsid w:val="00380D8D"/>
    <w:rsid w:val="003826E6"/>
    <w:rsid w:val="00385F7C"/>
    <w:rsid w:val="0039128E"/>
    <w:rsid w:val="003922BA"/>
    <w:rsid w:val="00395FF6"/>
    <w:rsid w:val="00396DA4"/>
    <w:rsid w:val="003A09DB"/>
    <w:rsid w:val="003A14F1"/>
    <w:rsid w:val="003A4984"/>
    <w:rsid w:val="003B28F3"/>
    <w:rsid w:val="003B2A54"/>
    <w:rsid w:val="003B3FF4"/>
    <w:rsid w:val="003C22EA"/>
    <w:rsid w:val="003C5D19"/>
    <w:rsid w:val="003D34F1"/>
    <w:rsid w:val="003D7F39"/>
    <w:rsid w:val="003E643D"/>
    <w:rsid w:val="00401520"/>
    <w:rsid w:val="00407BA1"/>
    <w:rsid w:val="00413F77"/>
    <w:rsid w:val="00421119"/>
    <w:rsid w:val="00425A9A"/>
    <w:rsid w:val="00426A36"/>
    <w:rsid w:val="00433E0C"/>
    <w:rsid w:val="0043576B"/>
    <w:rsid w:val="004361FA"/>
    <w:rsid w:val="00442D28"/>
    <w:rsid w:val="00444E24"/>
    <w:rsid w:val="00445E36"/>
    <w:rsid w:val="00450320"/>
    <w:rsid w:val="00454D57"/>
    <w:rsid w:val="0046304C"/>
    <w:rsid w:val="00466A8D"/>
    <w:rsid w:val="00466DA0"/>
    <w:rsid w:val="004677DB"/>
    <w:rsid w:val="00473CAF"/>
    <w:rsid w:val="00476CB2"/>
    <w:rsid w:val="0047743E"/>
    <w:rsid w:val="00495E48"/>
    <w:rsid w:val="00496592"/>
    <w:rsid w:val="004A3ECF"/>
    <w:rsid w:val="004A4041"/>
    <w:rsid w:val="004A409B"/>
    <w:rsid w:val="004B1C7A"/>
    <w:rsid w:val="004B24D7"/>
    <w:rsid w:val="004B5266"/>
    <w:rsid w:val="004C0522"/>
    <w:rsid w:val="004C136C"/>
    <w:rsid w:val="004C1591"/>
    <w:rsid w:val="004C79C5"/>
    <w:rsid w:val="004D12B6"/>
    <w:rsid w:val="004D4B38"/>
    <w:rsid w:val="004D5FC9"/>
    <w:rsid w:val="004E0079"/>
    <w:rsid w:val="004F3B35"/>
    <w:rsid w:val="004F459D"/>
    <w:rsid w:val="00500747"/>
    <w:rsid w:val="00504F2D"/>
    <w:rsid w:val="0052374B"/>
    <w:rsid w:val="00533D81"/>
    <w:rsid w:val="00534287"/>
    <w:rsid w:val="00540758"/>
    <w:rsid w:val="00541C06"/>
    <w:rsid w:val="00542F6B"/>
    <w:rsid w:val="005529A8"/>
    <w:rsid w:val="00556D31"/>
    <w:rsid w:val="00561862"/>
    <w:rsid w:val="00561971"/>
    <w:rsid w:val="00565B96"/>
    <w:rsid w:val="0057412A"/>
    <w:rsid w:val="00575B01"/>
    <w:rsid w:val="00581DDC"/>
    <w:rsid w:val="005875AC"/>
    <w:rsid w:val="00590BD6"/>
    <w:rsid w:val="005977CE"/>
    <w:rsid w:val="005A1D6D"/>
    <w:rsid w:val="005A5FCD"/>
    <w:rsid w:val="005B1690"/>
    <w:rsid w:val="005B59CC"/>
    <w:rsid w:val="005B5B19"/>
    <w:rsid w:val="005B7A6D"/>
    <w:rsid w:val="005B7DCD"/>
    <w:rsid w:val="005C1464"/>
    <w:rsid w:val="005D3E95"/>
    <w:rsid w:val="005D51F1"/>
    <w:rsid w:val="005E0409"/>
    <w:rsid w:val="005E79DE"/>
    <w:rsid w:val="005F20F2"/>
    <w:rsid w:val="005F377B"/>
    <w:rsid w:val="005F3CA5"/>
    <w:rsid w:val="005F55C9"/>
    <w:rsid w:val="00600609"/>
    <w:rsid w:val="00600684"/>
    <w:rsid w:val="00603E45"/>
    <w:rsid w:val="00604745"/>
    <w:rsid w:val="0061003F"/>
    <w:rsid w:val="006101C3"/>
    <w:rsid w:val="00613962"/>
    <w:rsid w:val="00623C1D"/>
    <w:rsid w:val="00631F19"/>
    <w:rsid w:val="00632ED6"/>
    <w:rsid w:val="00637742"/>
    <w:rsid w:val="00637EFD"/>
    <w:rsid w:val="00654F80"/>
    <w:rsid w:val="00657214"/>
    <w:rsid w:val="00657427"/>
    <w:rsid w:val="00660A7E"/>
    <w:rsid w:val="00660DD1"/>
    <w:rsid w:val="006612D9"/>
    <w:rsid w:val="00663213"/>
    <w:rsid w:val="0066631E"/>
    <w:rsid w:val="00667666"/>
    <w:rsid w:val="0067456D"/>
    <w:rsid w:val="00681166"/>
    <w:rsid w:val="006843C5"/>
    <w:rsid w:val="0068628E"/>
    <w:rsid w:val="00687BC2"/>
    <w:rsid w:val="006914A8"/>
    <w:rsid w:val="00691793"/>
    <w:rsid w:val="00692226"/>
    <w:rsid w:val="00693E24"/>
    <w:rsid w:val="00694CA2"/>
    <w:rsid w:val="006972DF"/>
    <w:rsid w:val="006A086E"/>
    <w:rsid w:val="006A6401"/>
    <w:rsid w:val="006B456D"/>
    <w:rsid w:val="006C0356"/>
    <w:rsid w:val="006C6A76"/>
    <w:rsid w:val="006D0460"/>
    <w:rsid w:val="006D0D88"/>
    <w:rsid w:val="006D15B8"/>
    <w:rsid w:val="006D514C"/>
    <w:rsid w:val="006D53E4"/>
    <w:rsid w:val="006E05A8"/>
    <w:rsid w:val="006E621F"/>
    <w:rsid w:val="006F2AEA"/>
    <w:rsid w:val="006F4FE3"/>
    <w:rsid w:val="006F65DA"/>
    <w:rsid w:val="0070023B"/>
    <w:rsid w:val="00702BFA"/>
    <w:rsid w:val="00702E02"/>
    <w:rsid w:val="00703355"/>
    <w:rsid w:val="0070565A"/>
    <w:rsid w:val="00711529"/>
    <w:rsid w:val="00712054"/>
    <w:rsid w:val="00717415"/>
    <w:rsid w:val="00724CAE"/>
    <w:rsid w:val="00726B71"/>
    <w:rsid w:val="00732693"/>
    <w:rsid w:val="007342D3"/>
    <w:rsid w:val="0073447F"/>
    <w:rsid w:val="00735FB4"/>
    <w:rsid w:val="00737C97"/>
    <w:rsid w:val="00740421"/>
    <w:rsid w:val="00741131"/>
    <w:rsid w:val="00744C5E"/>
    <w:rsid w:val="00750F7F"/>
    <w:rsid w:val="007568A4"/>
    <w:rsid w:val="00756985"/>
    <w:rsid w:val="00761F5D"/>
    <w:rsid w:val="00764398"/>
    <w:rsid w:val="00767386"/>
    <w:rsid w:val="00783065"/>
    <w:rsid w:val="00787614"/>
    <w:rsid w:val="0079137B"/>
    <w:rsid w:val="00791F0C"/>
    <w:rsid w:val="00793FCD"/>
    <w:rsid w:val="00795491"/>
    <w:rsid w:val="007A07E9"/>
    <w:rsid w:val="007A37BD"/>
    <w:rsid w:val="007A3D72"/>
    <w:rsid w:val="007A6470"/>
    <w:rsid w:val="007A7D9E"/>
    <w:rsid w:val="007B1E06"/>
    <w:rsid w:val="007B432C"/>
    <w:rsid w:val="007B482F"/>
    <w:rsid w:val="007B6856"/>
    <w:rsid w:val="007B6A8D"/>
    <w:rsid w:val="007C154D"/>
    <w:rsid w:val="007C2CAE"/>
    <w:rsid w:val="007C6B03"/>
    <w:rsid w:val="007D6948"/>
    <w:rsid w:val="007E3203"/>
    <w:rsid w:val="007E44AE"/>
    <w:rsid w:val="007E5974"/>
    <w:rsid w:val="007F00F4"/>
    <w:rsid w:val="007F12B8"/>
    <w:rsid w:val="007F1938"/>
    <w:rsid w:val="007F33C4"/>
    <w:rsid w:val="007F5C6B"/>
    <w:rsid w:val="007F6030"/>
    <w:rsid w:val="007F6469"/>
    <w:rsid w:val="007F77F1"/>
    <w:rsid w:val="00802B64"/>
    <w:rsid w:val="00813914"/>
    <w:rsid w:val="00815C31"/>
    <w:rsid w:val="00821F3A"/>
    <w:rsid w:val="00835FF6"/>
    <w:rsid w:val="00850C3A"/>
    <w:rsid w:val="00852475"/>
    <w:rsid w:val="00853EB1"/>
    <w:rsid w:val="00857A85"/>
    <w:rsid w:val="0086252F"/>
    <w:rsid w:val="008661E9"/>
    <w:rsid w:val="00871B5F"/>
    <w:rsid w:val="00875106"/>
    <w:rsid w:val="0087531A"/>
    <w:rsid w:val="008779FF"/>
    <w:rsid w:val="00882E23"/>
    <w:rsid w:val="00884060"/>
    <w:rsid w:val="008A019B"/>
    <w:rsid w:val="008A3A04"/>
    <w:rsid w:val="008B1060"/>
    <w:rsid w:val="008C2F88"/>
    <w:rsid w:val="008D1055"/>
    <w:rsid w:val="008D13AB"/>
    <w:rsid w:val="008D22B2"/>
    <w:rsid w:val="008D3C28"/>
    <w:rsid w:val="008D6FF0"/>
    <w:rsid w:val="008D7E56"/>
    <w:rsid w:val="008E7729"/>
    <w:rsid w:val="008F4161"/>
    <w:rsid w:val="009021C0"/>
    <w:rsid w:val="00907AA9"/>
    <w:rsid w:val="009110FE"/>
    <w:rsid w:val="00913CBA"/>
    <w:rsid w:val="0091466E"/>
    <w:rsid w:val="00916008"/>
    <w:rsid w:val="00916E1C"/>
    <w:rsid w:val="009232FC"/>
    <w:rsid w:val="0093429F"/>
    <w:rsid w:val="00934879"/>
    <w:rsid w:val="00935661"/>
    <w:rsid w:val="00941E5A"/>
    <w:rsid w:val="009450A6"/>
    <w:rsid w:val="009533BB"/>
    <w:rsid w:val="00956AE2"/>
    <w:rsid w:val="00957AF5"/>
    <w:rsid w:val="00964419"/>
    <w:rsid w:val="00966B15"/>
    <w:rsid w:val="00970628"/>
    <w:rsid w:val="00970E5C"/>
    <w:rsid w:val="00975061"/>
    <w:rsid w:val="00976C4B"/>
    <w:rsid w:val="00981874"/>
    <w:rsid w:val="009841FD"/>
    <w:rsid w:val="009843AC"/>
    <w:rsid w:val="00996CC9"/>
    <w:rsid w:val="009A0B4C"/>
    <w:rsid w:val="009A2471"/>
    <w:rsid w:val="009A5E44"/>
    <w:rsid w:val="009B2060"/>
    <w:rsid w:val="009B3723"/>
    <w:rsid w:val="009B51D4"/>
    <w:rsid w:val="009B6AA5"/>
    <w:rsid w:val="009B6DED"/>
    <w:rsid w:val="009C0C98"/>
    <w:rsid w:val="009D1005"/>
    <w:rsid w:val="009D1006"/>
    <w:rsid w:val="009D2797"/>
    <w:rsid w:val="009D4022"/>
    <w:rsid w:val="009D6E16"/>
    <w:rsid w:val="009D7E7F"/>
    <w:rsid w:val="009E1EF9"/>
    <w:rsid w:val="009E3A66"/>
    <w:rsid w:val="009E42BB"/>
    <w:rsid w:val="009E588E"/>
    <w:rsid w:val="009E72AB"/>
    <w:rsid w:val="009E7530"/>
    <w:rsid w:val="009F242F"/>
    <w:rsid w:val="009F3C75"/>
    <w:rsid w:val="009F4496"/>
    <w:rsid w:val="009F59F3"/>
    <w:rsid w:val="009F6261"/>
    <w:rsid w:val="00A00EF8"/>
    <w:rsid w:val="00A03106"/>
    <w:rsid w:val="00A0592E"/>
    <w:rsid w:val="00A10754"/>
    <w:rsid w:val="00A168B1"/>
    <w:rsid w:val="00A2598E"/>
    <w:rsid w:val="00A26D7C"/>
    <w:rsid w:val="00A334CD"/>
    <w:rsid w:val="00A35E3E"/>
    <w:rsid w:val="00A37934"/>
    <w:rsid w:val="00A414B4"/>
    <w:rsid w:val="00A433CD"/>
    <w:rsid w:val="00A44FB0"/>
    <w:rsid w:val="00A46E53"/>
    <w:rsid w:val="00A549D1"/>
    <w:rsid w:val="00A5599B"/>
    <w:rsid w:val="00A56987"/>
    <w:rsid w:val="00A56DEC"/>
    <w:rsid w:val="00A577B3"/>
    <w:rsid w:val="00A61E62"/>
    <w:rsid w:val="00A62AC2"/>
    <w:rsid w:val="00A642A0"/>
    <w:rsid w:val="00A764C5"/>
    <w:rsid w:val="00A76ADE"/>
    <w:rsid w:val="00A80D87"/>
    <w:rsid w:val="00A8668B"/>
    <w:rsid w:val="00A9001B"/>
    <w:rsid w:val="00A9037E"/>
    <w:rsid w:val="00A90A54"/>
    <w:rsid w:val="00A91B00"/>
    <w:rsid w:val="00A93D48"/>
    <w:rsid w:val="00A941D8"/>
    <w:rsid w:val="00AA1713"/>
    <w:rsid w:val="00AA1951"/>
    <w:rsid w:val="00AA7B1B"/>
    <w:rsid w:val="00AB15C7"/>
    <w:rsid w:val="00AB4368"/>
    <w:rsid w:val="00AB51AA"/>
    <w:rsid w:val="00AC0BAE"/>
    <w:rsid w:val="00AC3B01"/>
    <w:rsid w:val="00AC5599"/>
    <w:rsid w:val="00AC615A"/>
    <w:rsid w:val="00AC6F84"/>
    <w:rsid w:val="00AC71ED"/>
    <w:rsid w:val="00AC7DDB"/>
    <w:rsid w:val="00AD4736"/>
    <w:rsid w:val="00AD72F7"/>
    <w:rsid w:val="00AE0EF5"/>
    <w:rsid w:val="00AE61C3"/>
    <w:rsid w:val="00AF038E"/>
    <w:rsid w:val="00AF3936"/>
    <w:rsid w:val="00B061E7"/>
    <w:rsid w:val="00B1251B"/>
    <w:rsid w:val="00B17A8E"/>
    <w:rsid w:val="00B20DBF"/>
    <w:rsid w:val="00B265F6"/>
    <w:rsid w:val="00B26C3A"/>
    <w:rsid w:val="00B27A69"/>
    <w:rsid w:val="00B30CF7"/>
    <w:rsid w:val="00B32A10"/>
    <w:rsid w:val="00B405CF"/>
    <w:rsid w:val="00B42401"/>
    <w:rsid w:val="00B43085"/>
    <w:rsid w:val="00B43657"/>
    <w:rsid w:val="00B47E64"/>
    <w:rsid w:val="00B51D51"/>
    <w:rsid w:val="00B606A6"/>
    <w:rsid w:val="00B61B58"/>
    <w:rsid w:val="00B632CF"/>
    <w:rsid w:val="00B63D7F"/>
    <w:rsid w:val="00B64498"/>
    <w:rsid w:val="00B65A60"/>
    <w:rsid w:val="00B66B4A"/>
    <w:rsid w:val="00B70890"/>
    <w:rsid w:val="00B76BBC"/>
    <w:rsid w:val="00B77A62"/>
    <w:rsid w:val="00B840E4"/>
    <w:rsid w:val="00B85EAB"/>
    <w:rsid w:val="00B86033"/>
    <w:rsid w:val="00B93A17"/>
    <w:rsid w:val="00B93D0E"/>
    <w:rsid w:val="00B94224"/>
    <w:rsid w:val="00BA67A6"/>
    <w:rsid w:val="00BB0257"/>
    <w:rsid w:val="00BB21AA"/>
    <w:rsid w:val="00BB5A0A"/>
    <w:rsid w:val="00BB78A0"/>
    <w:rsid w:val="00BC0983"/>
    <w:rsid w:val="00BC2EF6"/>
    <w:rsid w:val="00BC494E"/>
    <w:rsid w:val="00BC5744"/>
    <w:rsid w:val="00BC660B"/>
    <w:rsid w:val="00BC6A03"/>
    <w:rsid w:val="00BD1DBA"/>
    <w:rsid w:val="00BD20FB"/>
    <w:rsid w:val="00BE11CA"/>
    <w:rsid w:val="00BE1534"/>
    <w:rsid w:val="00BE16D0"/>
    <w:rsid w:val="00BE4881"/>
    <w:rsid w:val="00BE69D1"/>
    <w:rsid w:val="00BE6AC1"/>
    <w:rsid w:val="00BF201F"/>
    <w:rsid w:val="00BF5791"/>
    <w:rsid w:val="00C0394A"/>
    <w:rsid w:val="00C03CEB"/>
    <w:rsid w:val="00C06834"/>
    <w:rsid w:val="00C06FED"/>
    <w:rsid w:val="00C149E0"/>
    <w:rsid w:val="00C16EA2"/>
    <w:rsid w:val="00C23C5B"/>
    <w:rsid w:val="00C26C27"/>
    <w:rsid w:val="00C30E50"/>
    <w:rsid w:val="00C35016"/>
    <w:rsid w:val="00C36AD2"/>
    <w:rsid w:val="00C474F9"/>
    <w:rsid w:val="00C501F3"/>
    <w:rsid w:val="00C50491"/>
    <w:rsid w:val="00C515E6"/>
    <w:rsid w:val="00C55618"/>
    <w:rsid w:val="00C559E4"/>
    <w:rsid w:val="00C575BB"/>
    <w:rsid w:val="00C57F7A"/>
    <w:rsid w:val="00C619BE"/>
    <w:rsid w:val="00C63D26"/>
    <w:rsid w:val="00C64E63"/>
    <w:rsid w:val="00C717BE"/>
    <w:rsid w:val="00C76A92"/>
    <w:rsid w:val="00C77F9C"/>
    <w:rsid w:val="00C77FDD"/>
    <w:rsid w:val="00C80CAB"/>
    <w:rsid w:val="00C80EEE"/>
    <w:rsid w:val="00C81E96"/>
    <w:rsid w:val="00C878DF"/>
    <w:rsid w:val="00C90B61"/>
    <w:rsid w:val="00C936E2"/>
    <w:rsid w:val="00C93CA2"/>
    <w:rsid w:val="00CA18BF"/>
    <w:rsid w:val="00CA27DF"/>
    <w:rsid w:val="00CA5F8E"/>
    <w:rsid w:val="00CA668D"/>
    <w:rsid w:val="00CB00F7"/>
    <w:rsid w:val="00CB1744"/>
    <w:rsid w:val="00CC0BEC"/>
    <w:rsid w:val="00CC21CE"/>
    <w:rsid w:val="00CC2E00"/>
    <w:rsid w:val="00CE34CD"/>
    <w:rsid w:val="00CF51F0"/>
    <w:rsid w:val="00CF5AA0"/>
    <w:rsid w:val="00D00B1C"/>
    <w:rsid w:val="00D07EE4"/>
    <w:rsid w:val="00D10AC7"/>
    <w:rsid w:val="00D120E8"/>
    <w:rsid w:val="00D14FFF"/>
    <w:rsid w:val="00D15ED6"/>
    <w:rsid w:val="00D15F12"/>
    <w:rsid w:val="00D20F42"/>
    <w:rsid w:val="00D23A44"/>
    <w:rsid w:val="00D25112"/>
    <w:rsid w:val="00D27AE8"/>
    <w:rsid w:val="00D27E2A"/>
    <w:rsid w:val="00D30B44"/>
    <w:rsid w:val="00D359C8"/>
    <w:rsid w:val="00D36394"/>
    <w:rsid w:val="00D376E3"/>
    <w:rsid w:val="00D40BB9"/>
    <w:rsid w:val="00D42719"/>
    <w:rsid w:val="00D42FDD"/>
    <w:rsid w:val="00D434D4"/>
    <w:rsid w:val="00D502BE"/>
    <w:rsid w:val="00D52019"/>
    <w:rsid w:val="00D533CB"/>
    <w:rsid w:val="00D550AD"/>
    <w:rsid w:val="00D6014A"/>
    <w:rsid w:val="00D602E6"/>
    <w:rsid w:val="00D61037"/>
    <w:rsid w:val="00D6195E"/>
    <w:rsid w:val="00D62C96"/>
    <w:rsid w:val="00D63D32"/>
    <w:rsid w:val="00D64764"/>
    <w:rsid w:val="00D6642D"/>
    <w:rsid w:val="00D71925"/>
    <w:rsid w:val="00D728AC"/>
    <w:rsid w:val="00D769CA"/>
    <w:rsid w:val="00D80E9A"/>
    <w:rsid w:val="00D858D1"/>
    <w:rsid w:val="00D8675C"/>
    <w:rsid w:val="00D87635"/>
    <w:rsid w:val="00D946D3"/>
    <w:rsid w:val="00D96F06"/>
    <w:rsid w:val="00DA2159"/>
    <w:rsid w:val="00DA2D81"/>
    <w:rsid w:val="00DB01D0"/>
    <w:rsid w:val="00DB508B"/>
    <w:rsid w:val="00DB751F"/>
    <w:rsid w:val="00DB77B8"/>
    <w:rsid w:val="00DC05D4"/>
    <w:rsid w:val="00DC67DB"/>
    <w:rsid w:val="00DD0A64"/>
    <w:rsid w:val="00DD204D"/>
    <w:rsid w:val="00DD22C1"/>
    <w:rsid w:val="00DD3FC5"/>
    <w:rsid w:val="00DE3DBF"/>
    <w:rsid w:val="00DE4A63"/>
    <w:rsid w:val="00DE7A98"/>
    <w:rsid w:val="00DF2ACC"/>
    <w:rsid w:val="00DF4198"/>
    <w:rsid w:val="00E00CC0"/>
    <w:rsid w:val="00E03DC7"/>
    <w:rsid w:val="00E03EA3"/>
    <w:rsid w:val="00E0663D"/>
    <w:rsid w:val="00E1272F"/>
    <w:rsid w:val="00E128CB"/>
    <w:rsid w:val="00E164AB"/>
    <w:rsid w:val="00E202B5"/>
    <w:rsid w:val="00E20670"/>
    <w:rsid w:val="00E2549E"/>
    <w:rsid w:val="00E33D90"/>
    <w:rsid w:val="00E341AF"/>
    <w:rsid w:val="00E35DB6"/>
    <w:rsid w:val="00E404DF"/>
    <w:rsid w:val="00E40ED2"/>
    <w:rsid w:val="00E41156"/>
    <w:rsid w:val="00E42F1F"/>
    <w:rsid w:val="00E438CD"/>
    <w:rsid w:val="00E54C9A"/>
    <w:rsid w:val="00E55093"/>
    <w:rsid w:val="00E56D0D"/>
    <w:rsid w:val="00E60850"/>
    <w:rsid w:val="00E61189"/>
    <w:rsid w:val="00E619F4"/>
    <w:rsid w:val="00E63733"/>
    <w:rsid w:val="00E63768"/>
    <w:rsid w:val="00E6727E"/>
    <w:rsid w:val="00E80B19"/>
    <w:rsid w:val="00E873CA"/>
    <w:rsid w:val="00E91BB0"/>
    <w:rsid w:val="00E9593C"/>
    <w:rsid w:val="00E96712"/>
    <w:rsid w:val="00E97688"/>
    <w:rsid w:val="00E97B93"/>
    <w:rsid w:val="00EA2C35"/>
    <w:rsid w:val="00EA6B3B"/>
    <w:rsid w:val="00EB1B80"/>
    <w:rsid w:val="00EB376B"/>
    <w:rsid w:val="00EC0C0B"/>
    <w:rsid w:val="00EC2B7C"/>
    <w:rsid w:val="00EC460A"/>
    <w:rsid w:val="00EC658A"/>
    <w:rsid w:val="00ED35E1"/>
    <w:rsid w:val="00ED554B"/>
    <w:rsid w:val="00EE0C20"/>
    <w:rsid w:val="00EE1DA0"/>
    <w:rsid w:val="00EE394D"/>
    <w:rsid w:val="00EE6ADB"/>
    <w:rsid w:val="00EE6F78"/>
    <w:rsid w:val="00EF1464"/>
    <w:rsid w:val="00F05156"/>
    <w:rsid w:val="00F1032A"/>
    <w:rsid w:val="00F11970"/>
    <w:rsid w:val="00F133F6"/>
    <w:rsid w:val="00F13BDD"/>
    <w:rsid w:val="00F156A5"/>
    <w:rsid w:val="00F204D4"/>
    <w:rsid w:val="00F218C4"/>
    <w:rsid w:val="00F22617"/>
    <w:rsid w:val="00F24265"/>
    <w:rsid w:val="00F25380"/>
    <w:rsid w:val="00F27385"/>
    <w:rsid w:val="00F345A9"/>
    <w:rsid w:val="00F3589E"/>
    <w:rsid w:val="00F3602B"/>
    <w:rsid w:val="00F368E9"/>
    <w:rsid w:val="00F3778F"/>
    <w:rsid w:val="00F419A1"/>
    <w:rsid w:val="00F428D8"/>
    <w:rsid w:val="00F4306E"/>
    <w:rsid w:val="00F438CD"/>
    <w:rsid w:val="00F45108"/>
    <w:rsid w:val="00F479F4"/>
    <w:rsid w:val="00F6782F"/>
    <w:rsid w:val="00F7011B"/>
    <w:rsid w:val="00F70A67"/>
    <w:rsid w:val="00F72B97"/>
    <w:rsid w:val="00F755F2"/>
    <w:rsid w:val="00F81928"/>
    <w:rsid w:val="00F85245"/>
    <w:rsid w:val="00F86A07"/>
    <w:rsid w:val="00F86DC4"/>
    <w:rsid w:val="00F86E67"/>
    <w:rsid w:val="00F87130"/>
    <w:rsid w:val="00F9645B"/>
    <w:rsid w:val="00F97E70"/>
    <w:rsid w:val="00FA06A7"/>
    <w:rsid w:val="00FA7387"/>
    <w:rsid w:val="00FB21F0"/>
    <w:rsid w:val="00FB36AE"/>
    <w:rsid w:val="00FB5B03"/>
    <w:rsid w:val="00FB72DF"/>
    <w:rsid w:val="00FD194F"/>
    <w:rsid w:val="00FD41FA"/>
    <w:rsid w:val="00FE1E67"/>
    <w:rsid w:val="00FF0001"/>
    <w:rsid w:val="00FF175F"/>
    <w:rsid w:val="00FF20C6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  <w:lang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382E15D7407258F6A8E46E6A040F8EBED84448D7925A41F38C98AA2x5t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A4E382E15D7407258F6A8E46E6A040F8EBED84448D7925A41F38C98AA2x5tEL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7EDA-82BD-443D-B5FE-D686DC6E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3</TotalTime>
  <Pages>43</Pages>
  <Words>12380</Words>
  <Characters>70567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82782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GavrishukUV</cp:lastModifiedBy>
  <cp:revision>2</cp:revision>
  <cp:lastPrinted>2017-06-06T13:02:00Z</cp:lastPrinted>
  <dcterms:created xsi:type="dcterms:W3CDTF">2018-04-13T09:06:00Z</dcterms:created>
  <dcterms:modified xsi:type="dcterms:W3CDTF">2018-04-13T09:06:00Z</dcterms:modified>
</cp:coreProperties>
</file>