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5" w:rsidRPr="00475CA5" w:rsidRDefault="00475CA5" w:rsidP="00475C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A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475CA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75CA5">
        <w:rPr>
          <w:rFonts w:ascii="Times New Roman" w:hAnsi="Times New Roman" w:cs="Times New Roman"/>
          <w:b/>
          <w:sz w:val="28"/>
          <w:szCs w:val="28"/>
        </w:rPr>
        <w:t xml:space="preserve"> Международной конференции по вопросам охраны труда за полярным кругом «Арктика – территория безопасного </w:t>
      </w:r>
      <w:proofErr w:type="spellStart"/>
      <w:r w:rsidRPr="00475CA5">
        <w:rPr>
          <w:rFonts w:ascii="Times New Roman" w:hAnsi="Times New Roman" w:cs="Times New Roman"/>
          <w:b/>
          <w:sz w:val="28"/>
          <w:szCs w:val="28"/>
        </w:rPr>
        <w:t>труда!»</w:t>
      </w:r>
      <w:proofErr w:type="spellEnd"/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Синдром профессионального выгорания, его история. Причины, последствия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сферы деятельности (профессии), которые подвержены данному синдрому. 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СПИКЕР: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Владимирович Кочетков - доцент кафедры теоретических основ социальной психологии факультета «Социальная психология» Московского государственного психолого-педагогического университета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Ситуация с профессиональным выгоранием в зарубежных странах, опыт профилактики. 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СПИКЕРЫ: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Болаткановна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 медицинских наук, старший преподаватель кафедры общественного здоровья и эпидемиологии Медицинского университета г. Астаны с докладом «Возрастные особенности проявлений синдрома эмоционального выгорания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педагогов»;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Аяшевна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Мусина, доктор медицинских наук, профессор, заведующая кафедрой общественного здоровья и эпидемиологии Медицинского университета г. Астаны;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Илона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 кафедры специальной и инклюзивной педагогики государственного учреждения образования «Академия последипломного образования», г. Минск, автор книги «Синдром профессионального выгорания и его профилактика»;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Мкртчян, эксперт по охране труда и здоровья ОАО «Телеком Армения»;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координатор по вопросам охраны труда и здоровья ОАО «Телеком Армения».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Опыт крупных предприятий в борьбе с профессиональным выгоранием работников.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СПИКЕРЫ: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Наталья Олеговна Григоренко, начальник управления социальной политики и нематериальной мотиваций ПАО «Северсталь»;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Зосимовна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Медведева, руководитель группы по развитию персонала Центра обучения и развития карьеры Дирекции по персоналу и социальной политике АО «Апатит»;</w:t>
      </w:r>
    </w:p>
    <w:p w:rsidR="00475CA5" w:rsidRDefault="00475CA5" w:rsidP="00475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﻿﻿- Владимир Яковлевич Соболевский, начальник управления кадров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Республика Беларусь (участие уточняется).</w:t>
      </w:r>
    </w:p>
    <w:p w:rsidR="00C61CDD" w:rsidRDefault="00475CA5" w:rsidP="00475CA5">
      <w:pPr>
        <w:jc w:val="both"/>
      </w:pPr>
    </w:p>
    <w:sectPr w:rsidR="00C6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69"/>
    <w:rsid w:val="00475CA5"/>
    <w:rsid w:val="006C3FD5"/>
    <w:rsid w:val="00790F69"/>
    <w:rsid w:val="00B1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Анастасия Юрьевна</dc:creator>
  <cp:keywords/>
  <dc:description/>
  <cp:lastModifiedBy>Белоусова Анастасия Юрьевна</cp:lastModifiedBy>
  <cp:revision>2</cp:revision>
  <dcterms:created xsi:type="dcterms:W3CDTF">2024-04-24T08:09:00Z</dcterms:created>
  <dcterms:modified xsi:type="dcterms:W3CDTF">2024-04-24T08:10:00Z</dcterms:modified>
</cp:coreProperties>
</file>