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6F" w:rsidRPr="00FB41D4" w:rsidRDefault="00EB5D6F" w:rsidP="00EB5D6F">
      <w:pPr>
        <w:jc w:val="center"/>
        <w:rPr>
          <w:b/>
          <w:bCs/>
        </w:rPr>
      </w:pPr>
      <w:r w:rsidRPr="00FB41D4">
        <w:rPr>
          <w:b/>
          <w:bCs/>
        </w:rPr>
        <w:t>ПРОГРАММ</w:t>
      </w:r>
      <w:r>
        <w:rPr>
          <w:b/>
          <w:bCs/>
        </w:rPr>
        <w:t xml:space="preserve">А </w:t>
      </w:r>
      <w:r w:rsidRPr="00FB41D4">
        <w:rPr>
          <w:b/>
          <w:bCs/>
        </w:rPr>
        <w:t>АКСЕЛЕРАТОРА РОСТА МАЛОГО БИЗНЕСА</w:t>
      </w:r>
      <w:r w:rsidRPr="00FB41D4">
        <w:rPr>
          <w:b/>
          <w:bCs/>
        </w:rPr>
        <w:br/>
      </w:r>
    </w:p>
    <w:tbl>
      <w:tblPr>
        <w:tblW w:w="9348" w:type="dxa"/>
        <w:tblCellMar>
          <w:left w:w="0" w:type="dxa"/>
          <w:right w:w="0" w:type="dxa"/>
        </w:tblCellMar>
        <w:tblLook w:val="04A0"/>
      </w:tblPr>
      <w:tblGrid>
        <w:gridCol w:w="990"/>
        <w:gridCol w:w="731"/>
        <w:gridCol w:w="1072"/>
        <w:gridCol w:w="1142"/>
        <w:gridCol w:w="1912"/>
        <w:gridCol w:w="3501"/>
      </w:tblGrid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12215B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Время начала</w:t>
            </w:r>
          </w:p>
        </w:tc>
        <w:tc>
          <w:tcPr>
            <w:tcW w:w="1072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Время окончания</w:t>
            </w:r>
          </w:p>
        </w:tc>
        <w:tc>
          <w:tcPr>
            <w:tcW w:w="1142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Формат проведения</w:t>
            </w:r>
          </w:p>
        </w:tc>
        <w:tc>
          <w:tcPr>
            <w:tcW w:w="1912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Наименование модуля</w:t>
            </w:r>
          </w:p>
        </w:tc>
        <w:tc>
          <w:tcPr>
            <w:tcW w:w="3501" w:type="dxa"/>
            <w:tcBorders>
              <w:top w:val="single" w:sz="6" w:space="0" w:color="12215B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5835E3">
              <w:rPr>
                <w:b/>
                <w:bCs/>
                <w:sz w:val="20"/>
                <w:szCs w:val="20"/>
              </w:rPr>
              <w:t>Содержание модуля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Кейс-ревью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Решение бизнес-задач участников экспертами с помощью инструментов Акселератора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Анализ рынка и потребителей: верификация идеи. Конкурентная разведка и УТП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Анализ рынка, конкурентов, сегментация клиентов, маркетинговое исследование (тестирование гипотез). Что я изменю в цепочке создания ценности по сравнению с другими конкурентами?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Клиентоцентричная</w:t>
            </w:r>
            <w:proofErr w:type="spellEnd"/>
            <w:r w:rsidRPr="005835E3">
              <w:rPr>
                <w:sz w:val="20"/>
                <w:szCs w:val="20"/>
              </w:rPr>
              <w:t xml:space="preserve"> стратегия бизнеса. </w:t>
            </w:r>
            <w:proofErr w:type="spellStart"/>
            <w:r w:rsidRPr="005835E3">
              <w:rPr>
                <w:sz w:val="20"/>
                <w:szCs w:val="20"/>
              </w:rPr>
              <w:t>Customer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B2B, B2C,B2G. Исследование клиентского опыта. Портрет Клиента. Способы анализа потребителей, выявление потребностей. Внедрение </w:t>
            </w:r>
            <w:proofErr w:type="spellStart"/>
            <w:r w:rsidRPr="005835E3">
              <w:rPr>
                <w:sz w:val="20"/>
                <w:szCs w:val="20"/>
              </w:rPr>
              <w:t>клиентоориентированных</w:t>
            </w:r>
            <w:proofErr w:type="spellEnd"/>
            <w:r w:rsidRPr="005835E3">
              <w:rPr>
                <w:sz w:val="20"/>
                <w:szCs w:val="20"/>
              </w:rPr>
              <w:t xml:space="preserve"> методик в компании. </w:t>
            </w:r>
            <w:r w:rsidRPr="005835E3">
              <w:rPr>
                <w:sz w:val="20"/>
                <w:szCs w:val="20"/>
              </w:rPr>
              <w:br/>
              <w:t xml:space="preserve">Сегментирование в малом бизнесе: цели и способы проведения. </w:t>
            </w:r>
            <w:r w:rsidRPr="005835E3">
              <w:rPr>
                <w:sz w:val="20"/>
                <w:szCs w:val="20"/>
              </w:rPr>
              <w:br/>
              <w:t xml:space="preserve">Факторы, влияющие на различия в сегментах. </w:t>
            </w:r>
            <w:r w:rsidRPr="005835E3">
              <w:rPr>
                <w:sz w:val="20"/>
                <w:szCs w:val="20"/>
              </w:rPr>
              <w:br/>
              <w:t>Уникальное торговое предложение. Ценность и позиционирование.</w:t>
            </w:r>
            <w:r w:rsidRPr="005835E3">
              <w:rPr>
                <w:sz w:val="20"/>
                <w:szCs w:val="20"/>
              </w:rPr>
              <w:br/>
              <w:t>CJM (Путь клиента) и развитие клиентов (</w:t>
            </w:r>
            <w:proofErr w:type="spellStart"/>
            <w:r w:rsidRPr="005835E3">
              <w:rPr>
                <w:sz w:val="20"/>
                <w:szCs w:val="20"/>
              </w:rPr>
              <w:t>Customer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development</w:t>
            </w:r>
            <w:proofErr w:type="spellEnd"/>
            <w:r w:rsidRPr="005835E3">
              <w:rPr>
                <w:sz w:val="20"/>
                <w:szCs w:val="20"/>
              </w:rPr>
              <w:t>).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 с экспертом.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Sales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challenge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Маркетинг и продажи. Особенности и каналы продаж в различных сегментах (B2B, B2C). Как продать свои товары и услуги крупному корпоративному клиенту?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работы. Продажи моего продукта.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Креативный продукт: превзойти ожидания клиента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Креативное предпринимательство и технологии творческого мышления. «Дизайн-мышление»: как придумать идею на миллион долларов?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Lean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Производство продукта как сочетание технологий и операций. Модель "</w:t>
            </w:r>
            <w:proofErr w:type="spellStart"/>
            <w:r w:rsidRPr="005835E3">
              <w:rPr>
                <w:sz w:val="20"/>
                <w:szCs w:val="20"/>
              </w:rPr>
              <w:t>Change</w:t>
            </w:r>
            <w:proofErr w:type="spellEnd"/>
            <w:r w:rsidRPr="005835E3">
              <w:rPr>
                <w:sz w:val="20"/>
                <w:szCs w:val="20"/>
              </w:rPr>
              <w:t xml:space="preserve"> &amp; </w:t>
            </w:r>
            <w:proofErr w:type="spellStart"/>
            <w:r w:rsidRPr="005835E3">
              <w:rPr>
                <w:sz w:val="20"/>
                <w:szCs w:val="20"/>
              </w:rPr>
              <w:t>Run</w:t>
            </w:r>
            <w:proofErr w:type="spellEnd"/>
            <w:r w:rsidRPr="005835E3">
              <w:rPr>
                <w:sz w:val="20"/>
                <w:szCs w:val="20"/>
              </w:rPr>
              <w:t>". Реинжиниринг, построение карты бизнес-процесса. Поиск потерь (</w:t>
            </w:r>
            <w:proofErr w:type="spellStart"/>
            <w:r w:rsidRPr="005835E3">
              <w:rPr>
                <w:sz w:val="20"/>
                <w:szCs w:val="20"/>
              </w:rPr>
              <w:t>lean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production</w:t>
            </w:r>
            <w:proofErr w:type="spellEnd"/>
            <w:r w:rsidRPr="005835E3">
              <w:rPr>
                <w:sz w:val="20"/>
                <w:szCs w:val="20"/>
              </w:rPr>
              <w:t>) и оптимизация затрат.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15.10.2022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работы. Повышение эффективности производства продукта.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Управление закупками и ресурсами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Особенности сотрудничества с крупными корпоративными клиентами.</w:t>
            </w:r>
            <w:r w:rsidRPr="005835E3">
              <w:rPr>
                <w:sz w:val="20"/>
                <w:szCs w:val="20"/>
              </w:rPr>
              <w:br/>
              <w:t>Снижение зависимости от подрядчиков.</w:t>
            </w:r>
            <w:r w:rsidRPr="005835E3">
              <w:rPr>
                <w:sz w:val="20"/>
                <w:szCs w:val="20"/>
              </w:rPr>
              <w:br/>
              <w:t>Инструменты государственной поддержки бизнеса (гранты</w:t>
            </w:r>
            <w:proofErr w:type="gramStart"/>
            <w:r w:rsidRPr="005835E3">
              <w:rPr>
                <w:sz w:val="20"/>
                <w:szCs w:val="20"/>
              </w:rPr>
              <w:t>.</w:t>
            </w:r>
            <w:proofErr w:type="gramEnd"/>
            <w:r w:rsidRPr="005835E3">
              <w:rPr>
                <w:sz w:val="20"/>
                <w:szCs w:val="20"/>
              </w:rPr>
              <w:t xml:space="preserve"> </w:t>
            </w:r>
            <w:proofErr w:type="gramStart"/>
            <w:r w:rsidRPr="005835E3">
              <w:rPr>
                <w:sz w:val="20"/>
                <w:szCs w:val="20"/>
              </w:rPr>
              <w:t>л</w:t>
            </w:r>
            <w:proofErr w:type="gramEnd"/>
            <w:r w:rsidRPr="005835E3">
              <w:rPr>
                <w:sz w:val="20"/>
                <w:szCs w:val="20"/>
              </w:rPr>
              <w:t>ьготы).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lastRenderedPageBreak/>
              <w:t>18.10.2022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Dream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Team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Сбор, формирование и развитие команды. Подбор, мотивация, оценка результативности.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Стратегическое партнерство и его роль в создании и масштабировании бизнеса. 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Поиск и привлечение инвестиций. Стратегические переговоры и их особенности. Отношения с крупными корпоративными клиентами и подрядчиками.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Трансформационный менеджмент: модели и практика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Как спроектировать и реализовать проект по изменениям?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Финансовое моделирование для предпринимателя.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Устойчивость финансовой модели в условиях неопределенности.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3.11.2022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21:30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Практикум-консультация. Групповое обсуждение результатов самостоятельной работы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4.11.2022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19:45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Elevator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pitch</w:t>
            </w:r>
            <w:proofErr w:type="spellEnd"/>
            <w:r w:rsidRPr="005835E3">
              <w:rPr>
                <w:sz w:val="20"/>
                <w:szCs w:val="20"/>
              </w:rPr>
              <w:t xml:space="preserve">: бизнес-презентация </w:t>
            </w: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Как готовиться к презентациям? 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7.11.2022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19:00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20:30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proofErr w:type="spellStart"/>
            <w:r w:rsidRPr="005835E3">
              <w:rPr>
                <w:sz w:val="20"/>
                <w:szCs w:val="20"/>
              </w:rPr>
              <w:t>Elevator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pitch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Презентация результатов освоения/применения предложенных инструментов для решения бизнес-задач участниками. Групповая консультация участников по подготовке к презентациям бизнес-проектов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9.11.2022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17:00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Онлайн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Индивидуальные консультации участников по подготовке к презентациям бизнес-проектов</w:t>
            </w:r>
          </w:p>
        </w:tc>
      </w:tr>
      <w:tr w:rsidR="00EB5D6F" w:rsidRPr="007A2599" w:rsidTr="00810A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12215B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10:00</w:t>
            </w:r>
          </w:p>
        </w:tc>
        <w:tc>
          <w:tcPr>
            <w:tcW w:w="107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16:00</w:t>
            </w:r>
          </w:p>
        </w:tc>
        <w:tc>
          <w:tcPr>
            <w:tcW w:w="114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Очно</w:t>
            </w:r>
          </w:p>
        </w:tc>
        <w:tc>
          <w:tcPr>
            <w:tcW w:w="1912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 xml:space="preserve">Финал </w:t>
            </w:r>
            <w:proofErr w:type="spellStart"/>
            <w:r w:rsidRPr="005835E3">
              <w:rPr>
                <w:sz w:val="20"/>
                <w:szCs w:val="20"/>
              </w:rPr>
              <w:t>Public</w:t>
            </w:r>
            <w:proofErr w:type="spellEnd"/>
            <w:r w:rsidRPr="005835E3">
              <w:rPr>
                <w:sz w:val="20"/>
                <w:szCs w:val="20"/>
              </w:rPr>
              <w:t xml:space="preserve"> </w:t>
            </w:r>
            <w:proofErr w:type="spellStart"/>
            <w:r w:rsidRPr="005835E3">
              <w:rPr>
                <w:sz w:val="20"/>
                <w:szCs w:val="20"/>
              </w:rPr>
              <w:t>Talk</w:t>
            </w:r>
            <w:proofErr w:type="spellEnd"/>
          </w:p>
        </w:tc>
        <w:tc>
          <w:tcPr>
            <w:tcW w:w="3501" w:type="dxa"/>
            <w:tcBorders>
              <w:top w:val="single" w:sz="6" w:space="0" w:color="CCCCCC"/>
              <w:left w:val="single" w:sz="6" w:space="0" w:color="CCCCCC"/>
              <w:bottom w:val="single" w:sz="6" w:space="0" w:color="12215B"/>
              <w:right w:val="single" w:sz="6" w:space="0" w:color="12215B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B5D6F" w:rsidRPr="005835E3" w:rsidRDefault="00EB5D6F" w:rsidP="00810A56">
            <w:pPr>
              <w:jc w:val="center"/>
              <w:rPr>
                <w:sz w:val="20"/>
                <w:szCs w:val="20"/>
              </w:rPr>
            </w:pPr>
            <w:r w:rsidRPr="005835E3">
              <w:rPr>
                <w:sz w:val="20"/>
                <w:szCs w:val="20"/>
              </w:rPr>
              <w:t>Презентация бизнес-проектов.</w:t>
            </w:r>
          </w:p>
        </w:tc>
      </w:tr>
    </w:tbl>
    <w:p w:rsidR="00EB5D6F" w:rsidRDefault="00EB5D6F" w:rsidP="00EB5D6F">
      <w:pPr>
        <w:rPr>
          <w:b/>
        </w:rPr>
      </w:pPr>
    </w:p>
    <w:p w:rsidR="00EB5D6F" w:rsidRDefault="00EB5D6F" w:rsidP="00EB5D6F">
      <w:pPr>
        <w:rPr>
          <w:b/>
        </w:rPr>
      </w:pPr>
    </w:p>
    <w:sectPr w:rsidR="00EB5D6F" w:rsidSect="00F9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EF8"/>
    <w:rsid w:val="001C58AB"/>
    <w:rsid w:val="007136AA"/>
    <w:rsid w:val="009055DA"/>
    <w:rsid w:val="00BE5ED5"/>
    <w:rsid w:val="00DE3EF8"/>
    <w:rsid w:val="00EB5D6F"/>
    <w:rsid w:val="00F9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5D6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B5D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5D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5ED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Н.В.</dc:creator>
  <cp:lastModifiedBy>FridkinaON</cp:lastModifiedBy>
  <cp:revision>3</cp:revision>
  <dcterms:created xsi:type="dcterms:W3CDTF">2022-10-13T09:03:00Z</dcterms:created>
  <dcterms:modified xsi:type="dcterms:W3CDTF">2022-10-13T09:06:00Z</dcterms:modified>
</cp:coreProperties>
</file>